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098A" w14:textId="1BBA176D" w:rsidR="00090C39" w:rsidRDefault="008845FF" w:rsidP="008845FF">
      <w:pPr>
        <w:spacing w:after="0" w:line="276" w:lineRule="auto"/>
        <w:jc w:val="center"/>
        <w:rPr>
          <w:rFonts w:ascii="Neo Sans Std" w:hAnsi="Neo Sans Std"/>
          <w:b/>
          <w:bCs/>
          <w:color w:val="004672"/>
          <w:sz w:val="56"/>
          <w:szCs w:val="56"/>
        </w:rPr>
      </w:pPr>
      <w:r>
        <w:rPr>
          <w:rFonts w:ascii="Neo Sans Std" w:hAnsi="Neo Sans Std"/>
          <w:b/>
          <w:bCs/>
          <w:color w:val="004672"/>
          <w:sz w:val="56"/>
          <w:szCs w:val="56"/>
        </w:rPr>
        <w:t>LECCO ED I LUOGHI MANZONIANI</w:t>
      </w:r>
    </w:p>
    <w:p w14:paraId="4CCA0FD5" w14:textId="4E5471C3" w:rsidR="00E20FAB" w:rsidRPr="00090C39" w:rsidRDefault="00B54E61" w:rsidP="00BB4830">
      <w:pPr>
        <w:spacing w:after="0" w:line="276" w:lineRule="auto"/>
        <w:jc w:val="center"/>
        <w:rPr>
          <w:sz w:val="56"/>
          <w:szCs w:val="56"/>
        </w:rPr>
      </w:pPr>
      <w:r>
        <w:rPr>
          <w:noProof/>
          <w:lang w:eastAsia="it-IT"/>
        </w:rPr>
        <w:drawing>
          <wp:anchor distT="0" distB="0" distL="0" distR="0" simplePos="0" relativeHeight="9" behindDoc="0" locked="0" layoutInCell="0" allowOverlap="1" wp14:anchorId="23572ECA" wp14:editId="368D13A1">
            <wp:simplePos x="0" y="0"/>
            <wp:positionH relativeFrom="margin">
              <wp:posOffset>-548200</wp:posOffset>
            </wp:positionH>
            <wp:positionV relativeFrom="paragraph">
              <wp:posOffset>537063</wp:posOffset>
            </wp:positionV>
            <wp:extent cx="3759004" cy="1851025"/>
            <wp:effectExtent l="0" t="0" r="635" b="3175"/>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59983" cy="1851507"/>
                    </a:xfrm>
                    <a:prstGeom prst="rect">
                      <a:avLst/>
                    </a:prstGeom>
                  </pic:spPr>
                </pic:pic>
              </a:graphicData>
            </a:graphic>
            <wp14:sizeRelH relativeFrom="margin">
              <wp14:pctWidth>0</wp14:pctWidth>
            </wp14:sizeRelH>
          </wp:anchor>
        </w:drawing>
      </w:r>
      <w:r>
        <w:rPr>
          <w:noProof/>
          <w:lang w:eastAsia="it-IT"/>
        </w:rPr>
        <w:drawing>
          <wp:anchor distT="0" distB="0" distL="114300" distR="0" simplePos="0" relativeHeight="8" behindDoc="0" locked="0" layoutInCell="0" allowOverlap="1" wp14:anchorId="7FA9FCF6" wp14:editId="392C67B2">
            <wp:simplePos x="0" y="0"/>
            <wp:positionH relativeFrom="margin">
              <wp:posOffset>3155950</wp:posOffset>
            </wp:positionH>
            <wp:positionV relativeFrom="paragraph">
              <wp:posOffset>536575</wp:posOffset>
            </wp:positionV>
            <wp:extent cx="3844925" cy="1858010"/>
            <wp:effectExtent l="0" t="0" r="317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844925" cy="1858010"/>
                    </a:xfrm>
                    <a:prstGeom prst="rect">
                      <a:avLst/>
                    </a:prstGeom>
                  </pic:spPr>
                </pic:pic>
              </a:graphicData>
            </a:graphic>
            <wp14:sizeRelH relativeFrom="margin">
              <wp14:pctWidth>0</wp14:pctWidth>
            </wp14:sizeRelH>
          </wp:anchor>
        </w:drawing>
      </w:r>
      <w:r w:rsidR="001D00BB">
        <w:rPr>
          <w:rFonts w:ascii="Neo Sans Std" w:hAnsi="Neo Sans Std"/>
          <w:b/>
          <w:bCs/>
          <w:color w:val="004672"/>
          <w:sz w:val="56"/>
          <w:szCs w:val="56"/>
        </w:rPr>
        <w:t xml:space="preserve">17 APRILE </w:t>
      </w:r>
      <w:r w:rsidR="00090C39">
        <w:rPr>
          <w:rFonts w:ascii="Neo Sans Std" w:hAnsi="Neo Sans Std"/>
          <w:b/>
          <w:bCs/>
          <w:color w:val="004672"/>
          <w:sz w:val="56"/>
          <w:szCs w:val="56"/>
        </w:rPr>
        <w:t>202</w:t>
      </w:r>
      <w:r w:rsidR="00F24CBF">
        <w:rPr>
          <w:rFonts w:ascii="Neo Sans Std" w:hAnsi="Neo Sans Std"/>
          <w:b/>
          <w:bCs/>
          <w:color w:val="004672"/>
          <w:sz w:val="56"/>
          <w:szCs w:val="56"/>
        </w:rPr>
        <w:t>6</w:t>
      </w:r>
    </w:p>
    <w:p w14:paraId="7ECE4ED8" w14:textId="75F81E60" w:rsidR="00E20FAB" w:rsidRDefault="00E20FAB">
      <w:pPr>
        <w:spacing w:after="0" w:line="276" w:lineRule="auto"/>
        <w:jc w:val="both"/>
        <w:rPr>
          <w:rFonts w:ascii="Trebuchet MS" w:eastAsia="Times New Roman" w:hAnsi="Trebuchet MS" w:cs="Times New Roman"/>
          <w:bCs/>
          <w:color w:val="000000"/>
          <w:sz w:val="24"/>
          <w:szCs w:val="24"/>
          <w:lang w:eastAsia="it-IT"/>
        </w:rPr>
      </w:pPr>
    </w:p>
    <w:p w14:paraId="4BB3A6F5" w14:textId="77777777" w:rsidR="00E20FAB" w:rsidRPr="00B1432E" w:rsidRDefault="00E20FAB">
      <w:pPr>
        <w:spacing w:after="0" w:line="276" w:lineRule="auto"/>
        <w:jc w:val="both"/>
        <w:rPr>
          <w:rFonts w:ascii="Trebuchet MS" w:eastAsia="Times New Roman" w:hAnsi="Trebuchet MS" w:cs="Times New Roman"/>
          <w:bCs/>
          <w:color w:val="000000"/>
          <w:sz w:val="8"/>
          <w:szCs w:val="8"/>
          <w:lang w:eastAsia="it-IT"/>
        </w:rPr>
      </w:pPr>
    </w:p>
    <w:p w14:paraId="4618F3D3" w14:textId="41473D05" w:rsidR="00E20FAB" w:rsidRDefault="0095586C">
      <w:pPr>
        <w:spacing w:after="0" w:line="276" w:lineRule="auto"/>
        <w:jc w:val="both"/>
        <w:rPr>
          <w:rFonts w:ascii="Trebuchet MS" w:eastAsia="Times New Roman" w:hAnsi="Trebuchet MS" w:cs="Times New Roman"/>
          <w:color w:val="000000"/>
          <w:lang w:eastAsia="it-IT"/>
        </w:rPr>
      </w:pPr>
      <w:r w:rsidRPr="00E80C0D">
        <w:rPr>
          <w:rFonts w:ascii="Trebuchet MS" w:eastAsia="Times New Roman" w:hAnsi="Trebuchet MS" w:cs="Times New Roman"/>
          <w:color w:val="000000"/>
          <w:lang w:eastAsia="it-IT"/>
        </w:rPr>
        <w:t xml:space="preserve">Partenza </w:t>
      </w:r>
      <w:r w:rsidR="00D068E2">
        <w:rPr>
          <w:rFonts w:ascii="Trebuchet MS" w:eastAsia="Times New Roman" w:hAnsi="Trebuchet MS" w:cs="Times New Roman"/>
          <w:color w:val="000000"/>
          <w:lang w:eastAsia="it-IT"/>
        </w:rPr>
        <w:t xml:space="preserve">al mattino </w:t>
      </w:r>
      <w:r w:rsidRPr="00E80C0D">
        <w:rPr>
          <w:rFonts w:ascii="Trebuchet MS" w:eastAsia="Times New Roman" w:hAnsi="Trebuchet MS" w:cs="Times New Roman"/>
          <w:color w:val="000000"/>
          <w:lang w:eastAsia="it-IT"/>
        </w:rPr>
        <w:t xml:space="preserve">da </w:t>
      </w:r>
      <w:r w:rsidR="00FA34B4">
        <w:rPr>
          <w:rFonts w:ascii="Trebuchet MS" w:eastAsia="Times New Roman" w:hAnsi="Trebuchet MS" w:cs="Times New Roman"/>
          <w:color w:val="000000"/>
          <w:lang w:eastAsia="it-IT"/>
        </w:rPr>
        <w:t>Parma</w:t>
      </w:r>
      <w:r w:rsidR="00CD5F2C" w:rsidRPr="00E80C0D">
        <w:rPr>
          <w:rFonts w:ascii="Trebuchet MS" w:eastAsia="Times New Roman" w:hAnsi="Trebuchet MS" w:cs="Times New Roman"/>
          <w:color w:val="000000"/>
          <w:lang w:eastAsia="it-IT"/>
        </w:rPr>
        <w:t xml:space="preserve"> </w:t>
      </w:r>
      <w:r w:rsidRPr="00E80C0D">
        <w:rPr>
          <w:rFonts w:ascii="Trebuchet MS" w:eastAsia="Times New Roman" w:hAnsi="Trebuchet MS" w:cs="Times New Roman"/>
          <w:color w:val="000000"/>
          <w:lang w:eastAsia="it-IT"/>
        </w:rPr>
        <w:t xml:space="preserve">in bus GT </w:t>
      </w:r>
      <w:r w:rsidR="0019275A" w:rsidRPr="00E80C0D">
        <w:rPr>
          <w:rFonts w:ascii="Trebuchet MS" w:eastAsia="Times New Roman" w:hAnsi="Trebuchet MS" w:cs="Times New Roman"/>
          <w:color w:val="000000"/>
          <w:lang w:eastAsia="it-IT"/>
        </w:rPr>
        <w:t>per</w:t>
      </w:r>
      <w:r w:rsidR="008845FF">
        <w:rPr>
          <w:rFonts w:ascii="Trebuchet MS" w:eastAsia="Times New Roman" w:hAnsi="Trebuchet MS" w:cs="Times New Roman"/>
          <w:color w:val="000000"/>
          <w:lang w:eastAsia="it-IT"/>
        </w:rPr>
        <w:t xml:space="preserve"> </w:t>
      </w:r>
      <w:r w:rsidR="008845FF" w:rsidRPr="008845FF">
        <w:rPr>
          <w:rFonts w:ascii="Trebuchet MS" w:eastAsia="Times New Roman" w:hAnsi="Trebuchet MS" w:cs="Times New Roman"/>
          <w:b/>
          <w:bCs/>
          <w:color w:val="000000"/>
          <w:lang w:eastAsia="it-IT"/>
        </w:rPr>
        <w:t>Lecco</w:t>
      </w:r>
      <w:r w:rsidR="00D969EC" w:rsidRPr="00E80C0D">
        <w:rPr>
          <w:rFonts w:ascii="Trebuchet MS" w:eastAsia="Times New Roman" w:hAnsi="Trebuchet MS" w:cs="Times New Roman"/>
          <w:b/>
          <w:bCs/>
          <w:color w:val="000000"/>
          <w:lang w:eastAsia="it-IT"/>
        </w:rPr>
        <w:t xml:space="preserve"> </w:t>
      </w:r>
      <w:r w:rsidR="000D6AD4" w:rsidRPr="00E80C0D">
        <w:rPr>
          <w:rFonts w:ascii="Trebuchet MS" w:eastAsia="Times New Roman" w:hAnsi="Trebuchet MS" w:cs="Times New Roman"/>
          <w:color w:val="000000"/>
          <w:lang w:eastAsia="it-IT"/>
        </w:rPr>
        <w:t xml:space="preserve">(KM </w:t>
      </w:r>
      <w:r w:rsidR="00D068E2">
        <w:rPr>
          <w:rFonts w:ascii="Trebuchet MS" w:eastAsia="Times New Roman" w:hAnsi="Trebuchet MS" w:cs="Times New Roman"/>
          <w:color w:val="000000"/>
          <w:lang w:eastAsia="it-IT"/>
        </w:rPr>
        <w:t>1</w:t>
      </w:r>
      <w:r w:rsidR="00745911">
        <w:rPr>
          <w:rFonts w:ascii="Trebuchet MS" w:eastAsia="Times New Roman" w:hAnsi="Trebuchet MS" w:cs="Times New Roman"/>
          <w:color w:val="000000"/>
          <w:lang w:eastAsia="it-IT"/>
        </w:rPr>
        <w:t>62</w:t>
      </w:r>
      <w:r w:rsidR="000D6AD4" w:rsidRPr="00E80C0D">
        <w:rPr>
          <w:rFonts w:ascii="Trebuchet MS" w:eastAsia="Times New Roman" w:hAnsi="Trebuchet MS" w:cs="Times New Roman"/>
          <w:color w:val="000000"/>
          <w:lang w:eastAsia="it-IT"/>
        </w:rPr>
        <w:t>)</w:t>
      </w:r>
      <w:r w:rsidRPr="00E80C0D">
        <w:rPr>
          <w:rFonts w:ascii="Trebuchet MS" w:eastAsia="Times New Roman" w:hAnsi="Trebuchet MS" w:cs="Times New Roman"/>
          <w:color w:val="000000"/>
          <w:lang w:eastAsia="it-IT"/>
        </w:rPr>
        <w:t>.</w:t>
      </w:r>
      <w:r w:rsidR="00D068E2">
        <w:rPr>
          <w:rFonts w:ascii="Trebuchet MS" w:eastAsia="Times New Roman" w:hAnsi="Trebuchet MS" w:cs="Times New Roman"/>
          <w:color w:val="000000"/>
          <w:lang w:eastAsia="it-IT"/>
        </w:rPr>
        <w:t xml:space="preserve"> </w:t>
      </w:r>
      <w:r w:rsidR="002F5B4D">
        <w:rPr>
          <w:rFonts w:ascii="Trebuchet MS" w:eastAsia="Times New Roman" w:hAnsi="Trebuchet MS" w:cs="Times New Roman"/>
          <w:color w:val="000000"/>
          <w:lang w:eastAsia="it-IT"/>
        </w:rPr>
        <w:t>I</w:t>
      </w:r>
      <w:r w:rsidR="00E80C0D" w:rsidRPr="00E80C0D">
        <w:rPr>
          <w:rFonts w:ascii="Trebuchet MS" w:eastAsia="Times New Roman" w:hAnsi="Trebuchet MS" w:cs="Times New Roman"/>
          <w:color w:val="000000"/>
          <w:lang w:eastAsia="it-IT"/>
        </w:rPr>
        <w:t xml:space="preserve">ncontro con la guida </w:t>
      </w:r>
      <w:r w:rsidR="008845FF">
        <w:rPr>
          <w:rFonts w:ascii="Trebuchet MS" w:eastAsia="Times New Roman" w:hAnsi="Trebuchet MS" w:cs="Times New Roman"/>
          <w:color w:val="000000"/>
          <w:lang w:eastAsia="it-IT"/>
        </w:rPr>
        <w:t xml:space="preserve">e visita di </w:t>
      </w:r>
      <w:r w:rsidR="008845FF" w:rsidRPr="008845FF">
        <w:rPr>
          <w:rFonts w:ascii="Trebuchet MS" w:eastAsia="Times New Roman" w:hAnsi="Trebuchet MS" w:cs="Times New Roman"/>
          <w:b/>
          <w:bCs/>
          <w:color w:val="000000"/>
          <w:lang w:eastAsia="it-IT"/>
        </w:rPr>
        <w:t>Pescarenico</w:t>
      </w:r>
      <w:r w:rsidR="008845FF" w:rsidRPr="008845FF">
        <w:rPr>
          <w:rFonts w:ascii="Trebuchet MS" w:eastAsia="Times New Roman" w:hAnsi="Trebuchet MS" w:cs="Times New Roman"/>
          <w:color w:val="000000"/>
          <w:lang w:eastAsia="it-IT"/>
        </w:rPr>
        <w:t>, luogo manzoniano per eccellenza,</w:t>
      </w:r>
      <w:r w:rsidR="008845FF">
        <w:rPr>
          <w:rFonts w:ascii="Trebuchet MS" w:eastAsia="Times New Roman" w:hAnsi="Trebuchet MS" w:cs="Times New Roman"/>
          <w:color w:val="000000"/>
          <w:lang w:eastAsia="it-IT"/>
        </w:rPr>
        <w:t xml:space="preserve"> a seguire si potrà ammirare il</w:t>
      </w:r>
      <w:r w:rsidR="008845FF" w:rsidRPr="008845FF">
        <w:rPr>
          <w:rFonts w:ascii="Trebuchet MS" w:eastAsia="Times New Roman" w:hAnsi="Trebuchet MS" w:cs="Times New Roman"/>
          <w:color w:val="000000"/>
          <w:lang w:eastAsia="it-IT"/>
        </w:rPr>
        <w:t xml:space="preserve"> centro storico di Lecco </w:t>
      </w:r>
      <w:r w:rsidR="008845FF">
        <w:rPr>
          <w:rFonts w:ascii="Trebuchet MS" w:eastAsia="Times New Roman" w:hAnsi="Trebuchet MS" w:cs="Times New Roman"/>
          <w:color w:val="000000"/>
          <w:lang w:eastAsia="it-IT"/>
        </w:rPr>
        <w:t>con:</w:t>
      </w:r>
      <w:r w:rsidR="008845FF" w:rsidRPr="008845FF">
        <w:rPr>
          <w:rFonts w:ascii="Trebuchet MS" w:eastAsia="Times New Roman" w:hAnsi="Trebuchet MS" w:cs="Times New Roman"/>
          <w:color w:val="000000"/>
          <w:lang w:eastAsia="it-IT"/>
        </w:rPr>
        <w:t xml:space="preserve"> piazza XX </w:t>
      </w:r>
      <w:r w:rsidR="00650EB1" w:rsidRPr="008845FF">
        <w:rPr>
          <w:rFonts w:ascii="Trebuchet MS" w:eastAsia="Times New Roman" w:hAnsi="Trebuchet MS" w:cs="Times New Roman"/>
          <w:color w:val="000000"/>
          <w:lang w:eastAsia="it-IT"/>
        </w:rPr>
        <w:t>Settembre</w:t>
      </w:r>
      <w:r w:rsidR="008845FF" w:rsidRPr="008845FF">
        <w:rPr>
          <w:rFonts w:ascii="Trebuchet MS" w:eastAsia="Times New Roman" w:hAnsi="Trebuchet MS" w:cs="Times New Roman"/>
          <w:color w:val="000000"/>
          <w:lang w:eastAsia="it-IT"/>
        </w:rPr>
        <w:t xml:space="preserve"> con la torre viscontea, unico resto del castello di Lecco citato nel romanzo, piazza Cermenati, l’antico porto della città, il campanile della basilica di San Nicolò, uno dei più alti d’Italia e simbolo di Lecco, piazza Manzoni con il monumento dedicato al famoso scrittore, capolavoro di Francesco Confalonieri</w:t>
      </w:r>
      <w:r w:rsidR="00D068E2">
        <w:rPr>
          <w:rFonts w:ascii="Trebuchet MS" w:eastAsia="Times New Roman" w:hAnsi="Trebuchet MS" w:cs="Times New Roman"/>
          <w:color w:val="000000"/>
          <w:lang w:eastAsia="it-IT"/>
        </w:rPr>
        <w:t xml:space="preserve">. </w:t>
      </w:r>
      <w:r w:rsidR="00D068E2" w:rsidRPr="00E80C0D">
        <w:rPr>
          <w:rFonts w:ascii="Trebuchet MS" w:hAnsi="Trebuchet MS"/>
          <w:b/>
          <w:bCs/>
        </w:rPr>
        <w:t xml:space="preserve">Pranzo </w:t>
      </w:r>
      <w:r w:rsidR="00E12F82">
        <w:rPr>
          <w:rFonts w:ascii="Trebuchet MS" w:hAnsi="Trebuchet MS"/>
          <w:b/>
          <w:bCs/>
        </w:rPr>
        <w:t>in ristorante</w:t>
      </w:r>
      <w:r w:rsidR="00D068E2">
        <w:rPr>
          <w:rFonts w:ascii="Trebuchet MS" w:hAnsi="Trebuchet MS"/>
        </w:rPr>
        <w:t xml:space="preserve">. </w:t>
      </w:r>
      <w:r w:rsidR="007F215D">
        <w:rPr>
          <w:rFonts w:ascii="Trebuchet MS" w:hAnsi="Trebuchet MS"/>
        </w:rPr>
        <w:t>T</w:t>
      </w:r>
      <w:r w:rsidR="008845FF">
        <w:rPr>
          <w:rFonts w:ascii="Trebuchet MS" w:hAnsi="Trebuchet MS"/>
        </w:rPr>
        <w:t xml:space="preserve">empo a disposizione per una passeggiata </w:t>
      </w:r>
      <w:r w:rsidR="007F215D">
        <w:rPr>
          <w:rFonts w:ascii="Trebuchet MS" w:hAnsi="Trebuchet MS"/>
        </w:rPr>
        <w:t>sul lungolago</w:t>
      </w:r>
      <w:r w:rsidR="00E80C0D" w:rsidRPr="00E80C0D">
        <w:rPr>
          <w:rFonts w:ascii="Trebuchet MS" w:hAnsi="Trebuchet MS"/>
        </w:rPr>
        <w:t>.</w:t>
      </w:r>
      <w:r w:rsidR="00E80C0D">
        <w:rPr>
          <w:rFonts w:ascii="Trebuchet MS" w:eastAsia="Times New Roman" w:hAnsi="Trebuchet MS" w:cs="Times New Roman"/>
          <w:color w:val="000000"/>
          <w:lang w:eastAsia="it-IT"/>
        </w:rPr>
        <w:t xml:space="preserve"> </w:t>
      </w:r>
      <w:r w:rsidR="008845FF">
        <w:rPr>
          <w:rFonts w:ascii="Trebuchet MS" w:eastAsia="Times New Roman" w:hAnsi="Trebuchet MS" w:cs="Times New Roman"/>
          <w:color w:val="000000"/>
          <w:lang w:eastAsia="it-IT"/>
        </w:rPr>
        <w:t>Nel pomeriggio partenza per il</w:t>
      </w:r>
      <w:r w:rsidR="00E80C0D">
        <w:rPr>
          <w:rFonts w:ascii="Trebuchet MS" w:eastAsia="Times New Roman" w:hAnsi="Trebuchet MS" w:cs="Times New Roman"/>
          <w:color w:val="000000"/>
          <w:lang w:eastAsia="it-IT"/>
        </w:rPr>
        <w:t xml:space="preserve"> </w:t>
      </w:r>
      <w:r w:rsidR="004018ED">
        <w:rPr>
          <w:rFonts w:ascii="Trebuchet MS" w:eastAsia="Times New Roman" w:hAnsi="Trebuchet MS" w:cs="Times New Roman"/>
          <w:color w:val="000000"/>
          <w:lang w:eastAsia="it-IT"/>
        </w:rPr>
        <w:t xml:space="preserve">rientro a </w:t>
      </w:r>
      <w:r w:rsidR="00FA34B4">
        <w:rPr>
          <w:rFonts w:ascii="Trebuchet MS" w:eastAsia="Times New Roman" w:hAnsi="Trebuchet MS" w:cs="Times New Roman"/>
          <w:color w:val="000000"/>
          <w:lang w:eastAsia="it-IT"/>
        </w:rPr>
        <w:t>Parma</w:t>
      </w:r>
      <w:r w:rsidR="00780AB3">
        <w:rPr>
          <w:rFonts w:ascii="Trebuchet MS" w:eastAsia="Times New Roman" w:hAnsi="Trebuchet MS" w:cs="Times New Roman"/>
          <w:color w:val="000000"/>
          <w:lang w:eastAsia="it-IT"/>
        </w:rPr>
        <w:t>,</w:t>
      </w:r>
      <w:r w:rsidR="004018ED">
        <w:rPr>
          <w:rFonts w:ascii="Trebuchet MS" w:eastAsia="Times New Roman" w:hAnsi="Trebuchet MS" w:cs="Times New Roman"/>
          <w:color w:val="000000"/>
          <w:lang w:eastAsia="it-IT"/>
        </w:rPr>
        <w:t xml:space="preserve"> fine dei servizi.</w:t>
      </w:r>
      <w:r w:rsidR="00C47691">
        <w:rPr>
          <w:rFonts w:ascii="Trebuchet MS" w:eastAsia="Times New Roman" w:hAnsi="Trebuchet MS" w:cs="Times New Roman"/>
          <w:color w:val="000000"/>
          <w:lang w:eastAsia="it-IT"/>
        </w:rPr>
        <w:t xml:space="preserve"> </w:t>
      </w:r>
    </w:p>
    <w:p w14:paraId="79BB3DC8" w14:textId="77777777" w:rsidR="00BE0D1D" w:rsidRPr="00090C39" w:rsidRDefault="00BE0D1D">
      <w:pPr>
        <w:spacing w:after="0" w:line="276" w:lineRule="auto"/>
        <w:jc w:val="both"/>
        <w:rPr>
          <w:rFonts w:ascii="Trebuchet MS" w:eastAsia="Times New Roman" w:hAnsi="Trebuchet MS" w:cs="Times New Roman"/>
          <w:bCs/>
          <w:color w:val="000000"/>
          <w:lang w:eastAsia="it-IT"/>
        </w:rPr>
      </w:pPr>
    </w:p>
    <w:p w14:paraId="464EB1EE" w14:textId="77777777" w:rsidR="00E20FAB" w:rsidRPr="00B1432E" w:rsidRDefault="00E20FAB">
      <w:pPr>
        <w:spacing w:after="0" w:line="276" w:lineRule="auto"/>
        <w:jc w:val="both"/>
        <w:rPr>
          <w:rFonts w:ascii="Trebuchet MS" w:eastAsia="Times New Roman" w:hAnsi="Trebuchet MS" w:cs="Times New Roman"/>
          <w:b/>
          <w:bCs/>
          <w:color w:val="2F5496" w:themeColor="accent1" w:themeShade="BF"/>
          <w:sz w:val="8"/>
          <w:szCs w:val="8"/>
          <w:lang w:eastAsia="it-IT"/>
        </w:rPr>
      </w:pPr>
      <w:bookmarkStart w:id="0" w:name="_Hlk69816144"/>
      <w:bookmarkEnd w:id="0"/>
    </w:p>
    <w:p w14:paraId="540CCDDA" w14:textId="3B10F68F" w:rsidR="00E20FAB" w:rsidRPr="007F215D" w:rsidRDefault="0095586C" w:rsidP="00BB4830">
      <w:pPr>
        <w:pBdr>
          <w:top w:val="single" w:sz="4" w:space="0" w:color="000000"/>
          <w:bottom w:val="single" w:sz="4" w:space="1" w:color="000000"/>
        </w:pBdr>
        <w:shd w:val="clear" w:color="auto" w:fill="FFFFFF"/>
        <w:spacing w:after="0" w:line="240" w:lineRule="auto"/>
        <w:rPr>
          <w:rFonts w:ascii="Trebuchet MS" w:hAnsi="Trebuchet MS" w:cs="Times New Roman"/>
          <w:b/>
          <w:sz w:val="24"/>
          <w:szCs w:val="24"/>
        </w:rPr>
      </w:pPr>
      <w:r w:rsidRPr="00170F39">
        <w:rPr>
          <w:rFonts w:ascii="Trebuchet MS" w:hAnsi="Trebuchet MS" w:cs="Times New Roman"/>
          <w:b/>
          <w:color w:val="000000" w:themeColor="text1"/>
          <w:sz w:val="24"/>
          <w:szCs w:val="24"/>
        </w:rPr>
        <w:t>Q</w:t>
      </w:r>
      <w:r w:rsidR="0018735B" w:rsidRPr="00170F39">
        <w:rPr>
          <w:rFonts w:ascii="Trebuchet MS" w:hAnsi="Trebuchet MS" w:cs="Times New Roman"/>
          <w:b/>
          <w:color w:val="000000" w:themeColor="text1"/>
          <w:sz w:val="24"/>
          <w:szCs w:val="24"/>
        </w:rPr>
        <w:t>UOTA RISERVATA AI SOCI</w:t>
      </w:r>
      <w:r w:rsidRPr="007F215D">
        <w:rPr>
          <w:rFonts w:ascii="Trebuchet MS" w:hAnsi="Trebuchet MS" w:cs="Times New Roman"/>
          <w:b/>
          <w:color w:val="000000" w:themeColor="text1"/>
          <w:sz w:val="28"/>
          <w:szCs w:val="28"/>
        </w:rPr>
        <w:t>:</w:t>
      </w:r>
      <w:r w:rsidR="000D75C2" w:rsidRPr="007F215D">
        <w:rPr>
          <w:rFonts w:ascii="Trebuchet MS" w:hAnsi="Trebuchet MS" w:cs="Times New Roman"/>
          <w:b/>
          <w:color w:val="000000" w:themeColor="text1"/>
          <w:sz w:val="28"/>
          <w:szCs w:val="28"/>
        </w:rPr>
        <w:t xml:space="preserve"> </w:t>
      </w:r>
      <w:r w:rsidRPr="007F215D">
        <w:rPr>
          <w:rFonts w:ascii="Trebuchet MS" w:hAnsi="Trebuchet MS" w:cs="Times New Roman"/>
          <w:b/>
          <w:sz w:val="24"/>
          <w:szCs w:val="24"/>
        </w:rPr>
        <w:t xml:space="preserve">€ </w:t>
      </w:r>
      <w:r w:rsidR="001E22A5">
        <w:rPr>
          <w:rFonts w:ascii="Trebuchet MS" w:hAnsi="Trebuchet MS" w:cs="Times New Roman"/>
          <w:b/>
          <w:sz w:val="24"/>
          <w:szCs w:val="24"/>
        </w:rPr>
        <w:t>105</w:t>
      </w:r>
      <w:r w:rsidR="009C347D" w:rsidRPr="007F215D">
        <w:rPr>
          <w:rFonts w:ascii="Trebuchet MS" w:hAnsi="Trebuchet MS" w:cs="Times New Roman"/>
          <w:b/>
          <w:sz w:val="24"/>
          <w:szCs w:val="24"/>
        </w:rPr>
        <w:t xml:space="preserve">,00 </w:t>
      </w:r>
      <w:r w:rsidRPr="007F215D">
        <w:rPr>
          <w:rFonts w:ascii="Trebuchet MS" w:hAnsi="Trebuchet MS" w:cs="Times New Roman"/>
          <w:b/>
          <w:sz w:val="24"/>
          <w:szCs w:val="24"/>
        </w:rPr>
        <w:t xml:space="preserve">(almeno </w:t>
      </w:r>
      <w:r w:rsidR="001E22A5">
        <w:rPr>
          <w:rFonts w:ascii="Trebuchet MS" w:hAnsi="Trebuchet MS" w:cs="Times New Roman"/>
          <w:b/>
          <w:sz w:val="24"/>
          <w:szCs w:val="24"/>
        </w:rPr>
        <w:t>46</w:t>
      </w:r>
      <w:r w:rsidRPr="007F215D">
        <w:rPr>
          <w:rFonts w:ascii="Trebuchet MS" w:hAnsi="Trebuchet MS" w:cs="Times New Roman"/>
          <w:b/>
          <w:sz w:val="24"/>
          <w:szCs w:val="24"/>
        </w:rPr>
        <w:t xml:space="preserve"> partecipanti)</w:t>
      </w:r>
    </w:p>
    <w:p w14:paraId="0A420E99" w14:textId="52E17E81" w:rsidR="00E20FAB" w:rsidRPr="007F215D" w:rsidRDefault="0095586C" w:rsidP="00BB4830">
      <w:pPr>
        <w:pBdr>
          <w:top w:val="single" w:sz="4" w:space="0" w:color="000000"/>
          <w:bottom w:val="single" w:sz="4" w:space="1" w:color="000000"/>
        </w:pBdr>
        <w:shd w:val="clear" w:color="auto" w:fill="FFFFFF"/>
        <w:spacing w:after="0" w:line="240" w:lineRule="auto"/>
        <w:rPr>
          <w:rFonts w:ascii="Trebuchet MS" w:hAnsi="Trebuchet MS" w:cs="Times New Roman"/>
          <w:b/>
          <w:sz w:val="24"/>
          <w:szCs w:val="24"/>
        </w:rPr>
      </w:pPr>
      <w:r w:rsidRPr="007F215D">
        <w:rPr>
          <w:rFonts w:ascii="Trebuchet MS" w:hAnsi="Trebuchet MS" w:cs="Times New Roman"/>
          <w:b/>
          <w:sz w:val="24"/>
          <w:szCs w:val="24"/>
        </w:rPr>
        <w:t xml:space="preserve">                                       </w:t>
      </w:r>
      <w:r w:rsidR="000D75C2" w:rsidRPr="007F215D">
        <w:rPr>
          <w:rFonts w:ascii="Trebuchet MS" w:hAnsi="Trebuchet MS" w:cs="Times New Roman"/>
          <w:b/>
          <w:sz w:val="24"/>
          <w:szCs w:val="24"/>
        </w:rPr>
        <w:t xml:space="preserve">     </w:t>
      </w:r>
      <w:r w:rsidRPr="007F215D">
        <w:rPr>
          <w:rFonts w:ascii="Trebuchet MS" w:hAnsi="Trebuchet MS" w:cs="Times New Roman"/>
          <w:b/>
          <w:sz w:val="24"/>
          <w:szCs w:val="24"/>
        </w:rPr>
        <w:t xml:space="preserve">€ </w:t>
      </w:r>
      <w:r w:rsidR="001E22A5">
        <w:rPr>
          <w:rFonts w:ascii="Trebuchet MS" w:hAnsi="Trebuchet MS" w:cs="Times New Roman"/>
          <w:b/>
          <w:sz w:val="24"/>
          <w:szCs w:val="24"/>
        </w:rPr>
        <w:t>110</w:t>
      </w:r>
      <w:r w:rsidR="009C347D" w:rsidRPr="007F215D">
        <w:rPr>
          <w:rFonts w:ascii="Trebuchet MS" w:hAnsi="Trebuchet MS" w:cs="Times New Roman"/>
          <w:b/>
          <w:sz w:val="24"/>
          <w:szCs w:val="24"/>
        </w:rPr>
        <w:t xml:space="preserve">,00 </w:t>
      </w:r>
      <w:r w:rsidRPr="007F215D">
        <w:rPr>
          <w:rFonts w:ascii="Trebuchet MS" w:hAnsi="Trebuchet MS" w:cs="Times New Roman"/>
          <w:b/>
          <w:sz w:val="24"/>
          <w:szCs w:val="24"/>
        </w:rPr>
        <w:t xml:space="preserve">(almeno </w:t>
      </w:r>
      <w:r w:rsidR="001E22A5">
        <w:rPr>
          <w:rFonts w:ascii="Trebuchet MS" w:hAnsi="Trebuchet MS" w:cs="Times New Roman"/>
          <w:b/>
          <w:sz w:val="24"/>
          <w:szCs w:val="24"/>
        </w:rPr>
        <w:t>36</w:t>
      </w:r>
      <w:r w:rsidRPr="007F215D">
        <w:rPr>
          <w:rFonts w:ascii="Trebuchet MS" w:hAnsi="Trebuchet MS" w:cs="Times New Roman"/>
          <w:b/>
          <w:sz w:val="24"/>
          <w:szCs w:val="24"/>
        </w:rPr>
        <w:t xml:space="preserve"> partecipanti)   </w:t>
      </w:r>
    </w:p>
    <w:p w14:paraId="0CFC35C7" w14:textId="25FF49DD" w:rsidR="002F5B4D" w:rsidRDefault="002F5B4D" w:rsidP="00BB4830">
      <w:pPr>
        <w:pBdr>
          <w:top w:val="single" w:sz="4" w:space="0" w:color="000000"/>
          <w:bottom w:val="single" w:sz="4" w:space="1" w:color="000000"/>
        </w:pBdr>
        <w:shd w:val="clear" w:color="auto" w:fill="FFFFFF"/>
        <w:spacing w:after="0" w:line="240" w:lineRule="auto"/>
        <w:rPr>
          <w:rFonts w:ascii="Trebuchet MS" w:hAnsi="Trebuchet MS" w:cs="Times New Roman"/>
          <w:b/>
          <w:sz w:val="24"/>
          <w:szCs w:val="24"/>
        </w:rPr>
      </w:pPr>
      <w:r w:rsidRPr="007F215D">
        <w:rPr>
          <w:rFonts w:ascii="Trebuchet MS" w:hAnsi="Trebuchet MS" w:cs="Times New Roman"/>
          <w:b/>
          <w:sz w:val="24"/>
          <w:szCs w:val="24"/>
        </w:rPr>
        <w:t xml:space="preserve">                                            € </w:t>
      </w:r>
      <w:r w:rsidR="001E22A5">
        <w:rPr>
          <w:rFonts w:ascii="Trebuchet MS" w:hAnsi="Trebuchet MS" w:cs="Times New Roman"/>
          <w:b/>
          <w:sz w:val="24"/>
          <w:szCs w:val="24"/>
        </w:rPr>
        <w:t>125</w:t>
      </w:r>
      <w:r w:rsidRPr="007F215D">
        <w:rPr>
          <w:rFonts w:ascii="Trebuchet MS" w:hAnsi="Trebuchet MS" w:cs="Times New Roman"/>
          <w:b/>
          <w:sz w:val="24"/>
          <w:szCs w:val="24"/>
        </w:rPr>
        <w:t xml:space="preserve">,00 (almeno </w:t>
      </w:r>
      <w:r w:rsidR="001E22A5">
        <w:rPr>
          <w:rFonts w:ascii="Trebuchet MS" w:hAnsi="Trebuchet MS" w:cs="Times New Roman"/>
          <w:b/>
          <w:sz w:val="24"/>
          <w:szCs w:val="24"/>
        </w:rPr>
        <w:t>26</w:t>
      </w:r>
      <w:r w:rsidRPr="007F215D">
        <w:rPr>
          <w:rFonts w:ascii="Trebuchet MS" w:hAnsi="Trebuchet MS" w:cs="Times New Roman"/>
          <w:b/>
          <w:sz w:val="24"/>
          <w:szCs w:val="24"/>
        </w:rPr>
        <w:t xml:space="preserve"> partecipanti)</w:t>
      </w:r>
    </w:p>
    <w:p w14:paraId="76DA5DDD" w14:textId="77777777" w:rsidR="0018735B" w:rsidRPr="000D75C2" w:rsidRDefault="0018735B" w:rsidP="00BB4830">
      <w:pPr>
        <w:pBdr>
          <w:top w:val="single" w:sz="4" w:space="0" w:color="000000"/>
          <w:bottom w:val="single" w:sz="4" w:space="1" w:color="000000"/>
        </w:pBdr>
        <w:shd w:val="clear" w:color="auto" w:fill="FFFFFF"/>
        <w:spacing w:after="0" w:line="240" w:lineRule="auto"/>
        <w:rPr>
          <w:rFonts w:ascii="Trebuchet MS" w:hAnsi="Trebuchet MS" w:cs="Times New Roman"/>
          <w:b/>
          <w:sz w:val="24"/>
          <w:szCs w:val="24"/>
        </w:rPr>
      </w:pPr>
    </w:p>
    <w:p w14:paraId="4FD56D83" w14:textId="48D9EC3E" w:rsidR="0018735B" w:rsidRPr="007F215D" w:rsidRDefault="0018735B" w:rsidP="0018735B">
      <w:pPr>
        <w:pBdr>
          <w:top w:val="single" w:sz="4" w:space="0" w:color="000000"/>
          <w:bottom w:val="single" w:sz="4" w:space="1" w:color="000000"/>
        </w:pBdr>
        <w:shd w:val="clear" w:color="auto" w:fill="FFFFFF"/>
        <w:spacing w:after="0" w:line="240" w:lineRule="auto"/>
        <w:rPr>
          <w:rFonts w:ascii="Trebuchet MS" w:hAnsi="Trebuchet MS" w:cs="Times New Roman"/>
          <w:b/>
          <w:sz w:val="24"/>
          <w:szCs w:val="24"/>
        </w:rPr>
      </w:pPr>
      <w:r>
        <w:rPr>
          <w:rFonts w:ascii="Trebuchet MS" w:hAnsi="Trebuchet MS" w:cs="Times New Roman"/>
          <w:b/>
          <w:sz w:val="24"/>
          <w:szCs w:val="24"/>
        </w:rPr>
        <w:t>QUOTA NON SOCI:</w:t>
      </w:r>
      <w:r w:rsidR="0095586C" w:rsidRPr="000D75C2">
        <w:rPr>
          <w:rFonts w:ascii="Trebuchet MS" w:hAnsi="Trebuchet MS" w:cs="Times New Roman"/>
          <w:b/>
          <w:sz w:val="24"/>
          <w:szCs w:val="24"/>
        </w:rPr>
        <w:tab/>
      </w:r>
      <w:r>
        <w:rPr>
          <w:rFonts w:ascii="Trebuchet MS" w:hAnsi="Trebuchet MS" w:cs="Times New Roman"/>
          <w:b/>
          <w:sz w:val="24"/>
          <w:szCs w:val="24"/>
        </w:rPr>
        <w:t xml:space="preserve">               </w:t>
      </w:r>
      <w:r w:rsidRPr="007F215D">
        <w:rPr>
          <w:rFonts w:ascii="Trebuchet MS" w:hAnsi="Trebuchet MS" w:cs="Times New Roman"/>
          <w:b/>
          <w:sz w:val="24"/>
          <w:szCs w:val="24"/>
        </w:rPr>
        <w:t xml:space="preserve">€ </w:t>
      </w:r>
      <w:r w:rsidR="001E22A5">
        <w:rPr>
          <w:rFonts w:ascii="Trebuchet MS" w:hAnsi="Trebuchet MS" w:cs="Times New Roman"/>
          <w:b/>
          <w:sz w:val="24"/>
          <w:szCs w:val="24"/>
        </w:rPr>
        <w:t>120</w:t>
      </w:r>
      <w:r w:rsidRPr="007F215D">
        <w:rPr>
          <w:rFonts w:ascii="Trebuchet MS" w:hAnsi="Trebuchet MS" w:cs="Times New Roman"/>
          <w:b/>
          <w:sz w:val="24"/>
          <w:szCs w:val="24"/>
        </w:rPr>
        <w:t xml:space="preserve">,00 (almeno </w:t>
      </w:r>
      <w:r w:rsidR="001E22A5">
        <w:rPr>
          <w:rFonts w:ascii="Trebuchet MS" w:hAnsi="Trebuchet MS" w:cs="Times New Roman"/>
          <w:b/>
          <w:sz w:val="24"/>
          <w:szCs w:val="24"/>
        </w:rPr>
        <w:t>46</w:t>
      </w:r>
      <w:r w:rsidRPr="007F215D">
        <w:rPr>
          <w:rFonts w:ascii="Trebuchet MS" w:hAnsi="Trebuchet MS" w:cs="Times New Roman"/>
          <w:b/>
          <w:sz w:val="24"/>
          <w:szCs w:val="24"/>
        </w:rPr>
        <w:t xml:space="preserve"> partecipanti)</w:t>
      </w:r>
    </w:p>
    <w:p w14:paraId="49D720B8" w14:textId="788778E3" w:rsidR="0018735B" w:rsidRPr="007F215D" w:rsidRDefault="0018735B" w:rsidP="0018735B">
      <w:pPr>
        <w:pBdr>
          <w:top w:val="single" w:sz="4" w:space="0" w:color="000000"/>
          <w:bottom w:val="single" w:sz="4" w:space="1" w:color="000000"/>
        </w:pBdr>
        <w:shd w:val="clear" w:color="auto" w:fill="FFFFFF"/>
        <w:spacing w:after="0" w:line="240" w:lineRule="auto"/>
        <w:rPr>
          <w:rFonts w:ascii="Trebuchet MS" w:hAnsi="Trebuchet MS" w:cs="Times New Roman"/>
          <w:b/>
          <w:sz w:val="24"/>
          <w:szCs w:val="24"/>
        </w:rPr>
      </w:pPr>
      <w:r w:rsidRPr="007F215D">
        <w:rPr>
          <w:rFonts w:ascii="Trebuchet MS" w:hAnsi="Trebuchet MS" w:cs="Times New Roman"/>
          <w:b/>
          <w:sz w:val="24"/>
          <w:szCs w:val="24"/>
        </w:rPr>
        <w:t xml:space="preserve">                                             € </w:t>
      </w:r>
      <w:r w:rsidR="001E22A5">
        <w:rPr>
          <w:rFonts w:ascii="Trebuchet MS" w:hAnsi="Trebuchet MS" w:cs="Times New Roman"/>
          <w:b/>
          <w:sz w:val="24"/>
          <w:szCs w:val="24"/>
        </w:rPr>
        <w:t>125</w:t>
      </w:r>
      <w:r w:rsidRPr="007F215D">
        <w:rPr>
          <w:rFonts w:ascii="Trebuchet MS" w:hAnsi="Trebuchet MS" w:cs="Times New Roman"/>
          <w:b/>
          <w:sz w:val="24"/>
          <w:szCs w:val="24"/>
        </w:rPr>
        <w:t xml:space="preserve">,00 (almeno </w:t>
      </w:r>
      <w:r w:rsidR="001E22A5">
        <w:rPr>
          <w:rFonts w:ascii="Trebuchet MS" w:hAnsi="Trebuchet MS" w:cs="Times New Roman"/>
          <w:b/>
          <w:sz w:val="24"/>
          <w:szCs w:val="24"/>
        </w:rPr>
        <w:t>36</w:t>
      </w:r>
      <w:r w:rsidRPr="007F215D">
        <w:rPr>
          <w:rFonts w:ascii="Trebuchet MS" w:hAnsi="Trebuchet MS" w:cs="Times New Roman"/>
          <w:b/>
          <w:sz w:val="24"/>
          <w:szCs w:val="24"/>
        </w:rPr>
        <w:t xml:space="preserve"> partecipanti)   </w:t>
      </w:r>
    </w:p>
    <w:p w14:paraId="6298F4A6" w14:textId="033475F9" w:rsidR="0018735B" w:rsidRDefault="0018735B" w:rsidP="0018735B">
      <w:pPr>
        <w:pBdr>
          <w:top w:val="single" w:sz="4" w:space="0" w:color="000000"/>
          <w:bottom w:val="single" w:sz="4" w:space="1" w:color="000000"/>
        </w:pBdr>
        <w:shd w:val="clear" w:color="auto" w:fill="FFFFFF"/>
        <w:spacing w:after="0" w:line="240" w:lineRule="auto"/>
        <w:rPr>
          <w:rFonts w:ascii="Trebuchet MS" w:hAnsi="Trebuchet MS" w:cs="Times New Roman"/>
          <w:b/>
          <w:sz w:val="24"/>
          <w:szCs w:val="24"/>
        </w:rPr>
      </w:pPr>
      <w:r w:rsidRPr="007F215D">
        <w:rPr>
          <w:rFonts w:ascii="Trebuchet MS" w:hAnsi="Trebuchet MS" w:cs="Times New Roman"/>
          <w:b/>
          <w:sz w:val="24"/>
          <w:szCs w:val="24"/>
        </w:rPr>
        <w:t xml:space="preserve">                                             € </w:t>
      </w:r>
      <w:r w:rsidR="001E22A5">
        <w:rPr>
          <w:rFonts w:ascii="Trebuchet MS" w:hAnsi="Trebuchet MS" w:cs="Times New Roman"/>
          <w:b/>
          <w:sz w:val="24"/>
          <w:szCs w:val="24"/>
        </w:rPr>
        <w:t>140</w:t>
      </w:r>
      <w:r w:rsidRPr="007F215D">
        <w:rPr>
          <w:rFonts w:ascii="Trebuchet MS" w:hAnsi="Trebuchet MS" w:cs="Times New Roman"/>
          <w:b/>
          <w:sz w:val="24"/>
          <w:szCs w:val="24"/>
        </w:rPr>
        <w:t xml:space="preserve">,00 (almeno </w:t>
      </w:r>
      <w:r w:rsidR="001E22A5">
        <w:rPr>
          <w:rFonts w:ascii="Trebuchet MS" w:hAnsi="Trebuchet MS" w:cs="Times New Roman"/>
          <w:b/>
          <w:sz w:val="24"/>
          <w:szCs w:val="24"/>
        </w:rPr>
        <w:t>26</w:t>
      </w:r>
      <w:r w:rsidRPr="007F215D">
        <w:rPr>
          <w:rFonts w:ascii="Trebuchet MS" w:hAnsi="Trebuchet MS" w:cs="Times New Roman"/>
          <w:b/>
          <w:sz w:val="24"/>
          <w:szCs w:val="24"/>
        </w:rPr>
        <w:t xml:space="preserve"> partecipanti</w:t>
      </w:r>
      <w:r>
        <w:rPr>
          <w:rFonts w:ascii="Trebuchet MS" w:hAnsi="Trebuchet MS" w:cs="Times New Roman"/>
          <w:b/>
          <w:sz w:val="24"/>
          <w:szCs w:val="24"/>
        </w:rPr>
        <w:t>)</w:t>
      </w:r>
    </w:p>
    <w:p w14:paraId="04B210C8" w14:textId="2133FDB6" w:rsidR="00E20FAB" w:rsidRDefault="0095586C" w:rsidP="0018735B">
      <w:pPr>
        <w:pBdr>
          <w:top w:val="single" w:sz="4" w:space="0" w:color="000000"/>
          <w:bottom w:val="single" w:sz="4" w:space="1" w:color="000000"/>
        </w:pBdr>
        <w:shd w:val="clear" w:color="auto" w:fill="FFFFFF"/>
        <w:spacing w:after="0" w:line="240" w:lineRule="auto"/>
        <w:rPr>
          <w:rFonts w:ascii="Trebuchet MS" w:hAnsi="Trebuchet MS"/>
          <w:b/>
          <w:sz w:val="24"/>
          <w:szCs w:val="24"/>
        </w:rPr>
      </w:pPr>
      <w:r w:rsidRPr="000D75C2">
        <w:rPr>
          <w:rFonts w:ascii="Trebuchet MS" w:hAnsi="Trebuchet MS" w:cs="Times New Roman"/>
          <w:b/>
          <w:sz w:val="24"/>
          <w:szCs w:val="24"/>
        </w:rPr>
        <w:t xml:space="preserve">  </w:t>
      </w:r>
      <w:r w:rsidRPr="000D75C2">
        <w:rPr>
          <w:rFonts w:ascii="Trebuchet MS" w:hAnsi="Trebuchet MS"/>
          <w:b/>
          <w:sz w:val="24"/>
          <w:szCs w:val="24"/>
        </w:rPr>
        <w:t xml:space="preserve">   </w:t>
      </w:r>
      <w:r>
        <w:rPr>
          <w:rFonts w:ascii="Trebuchet MS" w:hAnsi="Trebuchet MS"/>
          <w:b/>
          <w:sz w:val="24"/>
          <w:szCs w:val="24"/>
        </w:rPr>
        <w:t xml:space="preserve">                   </w:t>
      </w:r>
    </w:p>
    <w:p w14:paraId="3E3A7696" w14:textId="6E9A6257" w:rsidR="00E20FAB" w:rsidRDefault="00AF4F28" w:rsidP="00BB4830">
      <w:pPr>
        <w:pBdr>
          <w:top w:val="single" w:sz="4" w:space="0" w:color="000000"/>
          <w:bottom w:val="single" w:sz="4" w:space="1" w:color="000000"/>
        </w:pBdr>
        <w:shd w:val="clear" w:color="auto" w:fill="FFFFFF"/>
        <w:spacing w:after="0" w:line="240" w:lineRule="auto"/>
        <w:rPr>
          <w:rFonts w:ascii="Trebuchet MS" w:hAnsi="Trebuchet MS" w:cs="Times New Roman"/>
          <w:b/>
          <w:color w:val="000000" w:themeColor="text1"/>
          <w:sz w:val="24"/>
          <w:szCs w:val="24"/>
        </w:rPr>
      </w:pPr>
      <w:r>
        <w:rPr>
          <w:rFonts w:ascii="Trebuchet MS" w:hAnsi="Trebuchet MS" w:cs="Times New Roman"/>
          <w:b/>
          <w:color w:val="000000" w:themeColor="text1"/>
          <w:sz w:val="24"/>
          <w:szCs w:val="24"/>
        </w:rPr>
        <w:t>Prenotazione e s</w:t>
      </w:r>
      <w:r w:rsidR="006C2289">
        <w:rPr>
          <w:rFonts w:ascii="Trebuchet MS" w:hAnsi="Trebuchet MS" w:cs="Times New Roman"/>
          <w:b/>
          <w:color w:val="000000" w:themeColor="text1"/>
          <w:sz w:val="24"/>
          <w:szCs w:val="24"/>
        </w:rPr>
        <w:t>aldo entro</w:t>
      </w:r>
      <w:r w:rsidR="008915C6">
        <w:rPr>
          <w:rFonts w:ascii="Trebuchet MS" w:hAnsi="Trebuchet MS" w:cs="Times New Roman"/>
          <w:b/>
          <w:color w:val="000000" w:themeColor="text1"/>
          <w:sz w:val="24"/>
          <w:szCs w:val="24"/>
        </w:rPr>
        <w:t xml:space="preserve"> il </w:t>
      </w:r>
      <w:r w:rsidR="001E22A5">
        <w:rPr>
          <w:rFonts w:ascii="Trebuchet MS" w:hAnsi="Trebuchet MS" w:cs="Times New Roman"/>
          <w:b/>
          <w:color w:val="000000" w:themeColor="text1"/>
          <w:sz w:val="24"/>
          <w:szCs w:val="24"/>
        </w:rPr>
        <w:t>1 Marzo</w:t>
      </w:r>
      <w:r w:rsidR="00CD5F2C">
        <w:rPr>
          <w:rFonts w:ascii="Trebuchet MS" w:hAnsi="Trebuchet MS" w:cs="Times New Roman"/>
          <w:b/>
          <w:color w:val="000000" w:themeColor="text1"/>
          <w:sz w:val="24"/>
          <w:szCs w:val="24"/>
        </w:rPr>
        <w:t xml:space="preserve"> </w:t>
      </w:r>
      <w:r w:rsidR="008E3E89">
        <w:rPr>
          <w:rFonts w:ascii="Trebuchet MS" w:hAnsi="Trebuchet MS" w:cs="Times New Roman"/>
          <w:b/>
          <w:color w:val="000000" w:themeColor="text1"/>
          <w:sz w:val="24"/>
          <w:szCs w:val="24"/>
        </w:rPr>
        <w:t>202</w:t>
      </w:r>
      <w:r w:rsidR="00F24CBF">
        <w:rPr>
          <w:rFonts w:ascii="Trebuchet MS" w:hAnsi="Trebuchet MS" w:cs="Times New Roman"/>
          <w:b/>
          <w:color w:val="000000" w:themeColor="text1"/>
          <w:sz w:val="24"/>
          <w:szCs w:val="24"/>
        </w:rPr>
        <w:t>6</w:t>
      </w:r>
    </w:p>
    <w:p w14:paraId="63E43F97" w14:textId="77777777" w:rsidR="00E20FAB" w:rsidRDefault="00E20FAB">
      <w:pPr>
        <w:spacing w:after="0" w:line="264" w:lineRule="auto"/>
        <w:jc w:val="both"/>
        <w:rPr>
          <w:rFonts w:ascii="Trebuchet MS" w:hAnsi="Trebuchet MS" w:cs="Times New Roman"/>
          <w:b/>
          <w:sz w:val="8"/>
          <w:szCs w:val="8"/>
        </w:rPr>
      </w:pPr>
    </w:p>
    <w:p w14:paraId="356780D5" w14:textId="77777777" w:rsidR="00C47691" w:rsidRPr="008E3E89" w:rsidRDefault="00C47691">
      <w:pPr>
        <w:pStyle w:val="Corpotesto"/>
        <w:jc w:val="both"/>
        <w:rPr>
          <w:rFonts w:cs="Times New Roman"/>
          <w:b/>
          <w:sz w:val="6"/>
          <w:szCs w:val="8"/>
        </w:rPr>
      </w:pPr>
    </w:p>
    <w:p w14:paraId="2A374FCB" w14:textId="33463B49" w:rsidR="00E20FAB" w:rsidRPr="009D3BD1" w:rsidRDefault="0095586C">
      <w:pPr>
        <w:pStyle w:val="Corpotesto"/>
        <w:jc w:val="both"/>
        <w:rPr>
          <w:rFonts w:cs="Times New Roman"/>
          <w:sz w:val="20"/>
          <w:szCs w:val="20"/>
        </w:rPr>
      </w:pPr>
      <w:r w:rsidRPr="009D3BD1">
        <w:rPr>
          <w:rFonts w:cs="Times New Roman"/>
          <w:b/>
          <w:sz w:val="20"/>
          <w:szCs w:val="20"/>
        </w:rPr>
        <w:t>La</w:t>
      </w:r>
      <w:r w:rsidRPr="009D3BD1">
        <w:rPr>
          <w:rFonts w:cs="Times New Roman"/>
          <w:b/>
          <w:spacing w:val="-4"/>
          <w:sz w:val="20"/>
          <w:szCs w:val="20"/>
        </w:rPr>
        <w:t xml:space="preserve"> </w:t>
      </w:r>
      <w:r w:rsidRPr="009D3BD1">
        <w:rPr>
          <w:rFonts w:cs="Times New Roman"/>
          <w:b/>
          <w:sz w:val="20"/>
          <w:szCs w:val="20"/>
        </w:rPr>
        <w:t>quota comprende:</w:t>
      </w:r>
      <w:r w:rsidRPr="009D3BD1">
        <w:rPr>
          <w:rFonts w:cs="Times New Roman"/>
          <w:b/>
          <w:spacing w:val="-4"/>
          <w:sz w:val="20"/>
          <w:szCs w:val="20"/>
        </w:rPr>
        <w:t xml:space="preserve"> </w:t>
      </w:r>
      <w:r w:rsidRPr="009D3BD1">
        <w:rPr>
          <w:rFonts w:cs="Times New Roman"/>
          <w:sz w:val="20"/>
          <w:szCs w:val="20"/>
        </w:rPr>
        <w:t>viaggio</w:t>
      </w:r>
      <w:r w:rsidRPr="009D3BD1">
        <w:rPr>
          <w:rFonts w:cs="Times New Roman"/>
          <w:spacing w:val="-3"/>
          <w:sz w:val="20"/>
          <w:szCs w:val="20"/>
        </w:rPr>
        <w:t xml:space="preserve"> </w:t>
      </w:r>
      <w:r w:rsidRPr="009D3BD1">
        <w:rPr>
          <w:rFonts w:cs="Times New Roman"/>
          <w:sz w:val="20"/>
          <w:szCs w:val="20"/>
        </w:rPr>
        <w:t>A/R</w:t>
      </w:r>
      <w:r w:rsidRPr="009D3BD1">
        <w:rPr>
          <w:rFonts w:cs="Times New Roman"/>
          <w:spacing w:val="-4"/>
          <w:sz w:val="20"/>
          <w:szCs w:val="20"/>
        </w:rPr>
        <w:t xml:space="preserve"> </w:t>
      </w:r>
      <w:r w:rsidRPr="009D3BD1">
        <w:rPr>
          <w:rFonts w:cs="Times New Roman"/>
          <w:sz w:val="20"/>
          <w:szCs w:val="20"/>
        </w:rPr>
        <w:t>in</w:t>
      </w:r>
      <w:r w:rsidRPr="009D3BD1">
        <w:rPr>
          <w:rFonts w:cs="Times New Roman"/>
          <w:spacing w:val="-4"/>
          <w:sz w:val="20"/>
          <w:szCs w:val="20"/>
        </w:rPr>
        <w:t xml:space="preserve"> B</w:t>
      </w:r>
      <w:r w:rsidRPr="009D3BD1">
        <w:rPr>
          <w:rFonts w:cs="Times New Roman"/>
          <w:sz w:val="20"/>
          <w:szCs w:val="20"/>
        </w:rPr>
        <w:t>us</w:t>
      </w:r>
      <w:r w:rsidRPr="009D3BD1">
        <w:rPr>
          <w:rFonts w:cs="Times New Roman"/>
          <w:spacing w:val="-3"/>
          <w:sz w:val="20"/>
          <w:szCs w:val="20"/>
        </w:rPr>
        <w:t xml:space="preserve"> </w:t>
      </w:r>
      <w:r w:rsidRPr="009D3BD1">
        <w:rPr>
          <w:rFonts w:cs="Times New Roman"/>
          <w:sz w:val="20"/>
          <w:szCs w:val="20"/>
        </w:rPr>
        <w:t>GT,</w:t>
      </w:r>
      <w:r w:rsidRPr="009D3BD1">
        <w:rPr>
          <w:rFonts w:cs="Times New Roman"/>
          <w:spacing w:val="-4"/>
          <w:sz w:val="20"/>
          <w:szCs w:val="20"/>
        </w:rPr>
        <w:t xml:space="preserve"> a</w:t>
      </w:r>
      <w:r w:rsidRPr="009D3BD1">
        <w:rPr>
          <w:rFonts w:cs="Times New Roman"/>
          <w:sz w:val="20"/>
          <w:szCs w:val="20"/>
        </w:rPr>
        <w:t>ssicurazione</w:t>
      </w:r>
      <w:r w:rsidRPr="009D3BD1">
        <w:rPr>
          <w:rFonts w:cs="Times New Roman"/>
          <w:spacing w:val="-4"/>
          <w:sz w:val="20"/>
          <w:szCs w:val="20"/>
        </w:rPr>
        <w:t xml:space="preserve"> </w:t>
      </w:r>
      <w:r w:rsidRPr="009D3BD1">
        <w:rPr>
          <w:rFonts w:cs="Times New Roman"/>
          <w:sz w:val="20"/>
          <w:szCs w:val="20"/>
        </w:rPr>
        <w:t>medico</w:t>
      </w:r>
      <w:r w:rsidRPr="009D3BD1">
        <w:rPr>
          <w:rFonts w:cs="Times New Roman"/>
          <w:spacing w:val="-3"/>
          <w:sz w:val="20"/>
          <w:szCs w:val="20"/>
        </w:rPr>
        <w:t xml:space="preserve"> </w:t>
      </w:r>
      <w:r w:rsidRPr="009D3BD1">
        <w:rPr>
          <w:rFonts w:cs="Times New Roman"/>
          <w:sz w:val="20"/>
          <w:szCs w:val="20"/>
        </w:rPr>
        <w:t>bagaglio,</w:t>
      </w:r>
      <w:r w:rsidR="00BE0D1D">
        <w:rPr>
          <w:rFonts w:cs="Times New Roman"/>
          <w:sz w:val="20"/>
          <w:szCs w:val="20"/>
        </w:rPr>
        <w:t xml:space="preserve"> </w:t>
      </w:r>
      <w:r w:rsidRPr="009D3BD1">
        <w:rPr>
          <w:rFonts w:cs="Times New Roman"/>
          <w:spacing w:val="-4"/>
          <w:sz w:val="20"/>
          <w:szCs w:val="20"/>
        </w:rPr>
        <w:t>visit</w:t>
      </w:r>
      <w:r w:rsidR="00986A24" w:rsidRPr="009D3BD1">
        <w:rPr>
          <w:rFonts w:cs="Times New Roman"/>
          <w:spacing w:val="-4"/>
          <w:sz w:val="20"/>
          <w:szCs w:val="20"/>
        </w:rPr>
        <w:t>e</w:t>
      </w:r>
      <w:r w:rsidRPr="009D3BD1">
        <w:rPr>
          <w:rFonts w:cs="Times New Roman"/>
          <w:spacing w:val="-4"/>
          <w:sz w:val="20"/>
          <w:szCs w:val="20"/>
        </w:rPr>
        <w:t xml:space="preserve"> g</w:t>
      </w:r>
      <w:r w:rsidRPr="009D3BD1">
        <w:rPr>
          <w:rFonts w:cs="Times New Roman"/>
          <w:sz w:val="20"/>
          <w:szCs w:val="20"/>
        </w:rPr>
        <w:t>uidat</w:t>
      </w:r>
      <w:r w:rsidR="00986A24" w:rsidRPr="009D3BD1">
        <w:rPr>
          <w:rFonts w:cs="Times New Roman"/>
          <w:sz w:val="20"/>
          <w:szCs w:val="20"/>
        </w:rPr>
        <w:t>e</w:t>
      </w:r>
      <w:r w:rsidR="00FA402C" w:rsidRPr="009D3BD1">
        <w:rPr>
          <w:rFonts w:cs="Times New Roman"/>
          <w:sz w:val="20"/>
          <w:szCs w:val="20"/>
        </w:rPr>
        <w:t xml:space="preserve"> come da programma</w:t>
      </w:r>
      <w:r w:rsidRPr="009D3BD1">
        <w:rPr>
          <w:rFonts w:cs="Times New Roman"/>
          <w:sz w:val="20"/>
          <w:szCs w:val="20"/>
        </w:rPr>
        <w:t>.</w:t>
      </w:r>
      <w:r w:rsidR="00CA3F7E" w:rsidRPr="009D3BD1">
        <w:rPr>
          <w:rFonts w:cs="Times New Roman"/>
          <w:sz w:val="20"/>
          <w:szCs w:val="20"/>
        </w:rPr>
        <w:t xml:space="preserve"> Auricolari</w:t>
      </w:r>
      <w:r w:rsidR="00E12F82">
        <w:rPr>
          <w:rFonts w:cs="Times New Roman"/>
          <w:sz w:val="20"/>
          <w:szCs w:val="20"/>
        </w:rPr>
        <w:t>, pranzo in ristorante con menu a tre portate incluso ½ acqua e ¼ vino</w:t>
      </w:r>
    </w:p>
    <w:p w14:paraId="1DBAB235" w14:textId="7CBB30B5" w:rsidR="0012356F" w:rsidRPr="008E3E89" w:rsidRDefault="0012356F" w:rsidP="00541152">
      <w:pPr>
        <w:spacing w:after="0" w:line="264" w:lineRule="auto"/>
        <w:jc w:val="both"/>
        <w:rPr>
          <w:rFonts w:ascii="Trebuchet MS" w:hAnsi="Trebuchet MS" w:cs="Times New Roman"/>
          <w:b/>
          <w:sz w:val="6"/>
          <w:szCs w:val="8"/>
        </w:rPr>
      </w:pPr>
    </w:p>
    <w:p w14:paraId="2BF27116" w14:textId="77777777" w:rsidR="00EC0E06" w:rsidRPr="009D3BD1" w:rsidRDefault="00EC0E06" w:rsidP="00EC0E06">
      <w:pPr>
        <w:spacing w:after="0" w:line="240" w:lineRule="auto"/>
        <w:jc w:val="both"/>
        <w:rPr>
          <w:rFonts w:ascii="Trebuchet MS" w:hAnsi="Trebuchet MS"/>
          <w:b/>
          <w:bCs/>
          <w:noProof/>
          <w:sz w:val="20"/>
          <w:szCs w:val="20"/>
        </w:rPr>
      </w:pPr>
      <w:r w:rsidRPr="009D3BD1">
        <w:rPr>
          <w:rFonts w:ascii="Trebuchet MS" w:hAnsi="Trebuchet MS"/>
          <w:b/>
          <w:bCs/>
          <w:noProof/>
          <w:sz w:val="20"/>
          <w:szCs w:val="20"/>
        </w:rPr>
        <w:t>***LE ESCURSIONI POTREBBERO SUBIRE DELLE VARIZIONI DI ESECUZIONE E NON DI SOSTANZA.</w:t>
      </w:r>
    </w:p>
    <w:p w14:paraId="605AD790" w14:textId="77777777" w:rsidR="00EC0E06" w:rsidRPr="008E3E89" w:rsidRDefault="00EC0E06">
      <w:pPr>
        <w:pStyle w:val="Corpotesto"/>
        <w:jc w:val="both"/>
        <w:rPr>
          <w:rFonts w:cs="Times New Roman"/>
          <w:sz w:val="6"/>
          <w:szCs w:val="8"/>
        </w:rPr>
      </w:pPr>
    </w:p>
    <w:p w14:paraId="51D6844B" w14:textId="50AE874C" w:rsidR="00E20FAB" w:rsidRDefault="0095586C" w:rsidP="00BE0D1D">
      <w:pPr>
        <w:pStyle w:val="Corpotesto"/>
        <w:jc w:val="both"/>
        <w:rPr>
          <w:rFonts w:cs="Times New Roman"/>
          <w:sz w:val="20"/>
          <w:szCs w:val="20"/>
        </w:rPr>
      </w:pPr>
      <w:r w:rsidRPr="009D3BD1">
        <w:rPr>
          <w:rFonts w:cs="Times New Roman"/>
          <w:sz w:val="20"/>
          <w:szCs w:val="20"/>
        </w:rPr>
        <w:t xml:space="preserve"> </w:t>
      </w:r>
      <w:r w:rsidRPr="009D3BD1">
        <w:rPr>
          <w:rFonts w:cs="Times New Roman"/>
          <w:b/>
          <w:sz w:val="20"/>
          <w:szCs w:val="20"/>
        </w:rPr>
        <w:t>La</w:t>
      </w:r>
      <w:r w:rsidRPr="009D3BD1">
        <w:rPr>
          <w:rFonts w:cs="Times New Roman"/>
          <w:b/>
          <w:spacing w:val="-4"/>
          <w:sz w:val="20"/>
          <w:szCs w:val="20"/>
        </w:rPr>
        <w:t xml:space="preserve"> </w:t>
      </w:r>
      <w:r w:rsidRPr="009D3BD1">
        <w:rPr>
          <w:rFonts w:cs="Times New Roman"/>
          <w:b/>
          <w:sz w:val="20"/>
          <w:szCs w:val="20"/>
        </w:rPr>
        <w:t>quota</w:t>
      </w:r>
      <w:r w:rsidRPr="009D3BD1">
        <w:rPr>
          <w:rFonts w:cs="Times New Roman"/>
          <w:b/>
          <w:spacing w:val="-3"/>
          <w:sz w:val="20"/>
          <w:szCs w:val="20"/>
        </w:rPr>
        <w:t xml:space="preserve"> </w:t>
      </w:r>
      <w:r w:rsidRPr="009D3BD1">
        <w:rPr>
          <w:rFonts w:cs="Times New Roman"/>
          <w:b/>
          <w:sz w:val="20"/>
          <w:szCs w:val="20"/>
        </w:rPr>
        <w:t>non comprende</w:t>
      </w:r>
      <w:r w:rsidRPr="009D3BD1">
        <w:rPr>
          <w:rFonts w:cs="Times New Roman"/>
          <w:bCs/>
          <w:sz w:val="20"/>
          <w:szCs w:val="20"/>
        </w:rPr>
        <w:t>:</w:t>
      </w:r>
      <w:r w:rsidRPr="009D3BD1">
        <w:rPr>
          <w:rFonts w:cs="Times New Roman"/>
          <w:b/>
          <w:spacing w:val="-2"/>
          <w:sz w:val="20"/>
          <w:szCs w:val="20"/>
        </w:rPr>
        <w:t xml:space="preserve"> </w:t>
      </w:r>
      <w:r w:rsidRPr="009D3BD1">
        <w:rPr>
          <w:rFonts w:cs="Times New Roman"/>
          <w:sz w:val="20"/>
          <w:szCs w:val="20"/>
        </w:rPr>
        <w:t>mance</w:t>
      </w:r>
      <w:r w:rsidRPr="009D3BD1">
        <w:rPr>
          <w:rFonts w:cs="Times New Roman"/>
          <w:spacing w:val="-3"/>
          <w:sz w:val="20"/>
          <w:szCs w:val="20"/>
        </w:rPr>
        <w:t>,</w:t>
      </w:r>
      <w:r w:rsidR="009627A3" w:rsidRPr="009D3BD1">
        <w:rPr>
          <w:rFonts w:cs="Times New Roman"/>
          <w:spacing w:val="-3"/>
          <w:sz w:val="20"/>
          <w:szCs w:val="20"/>
        </w:rPr>
        <w:t xml:space="preserve"> pasti, </w:t>
      </w:r>
      <w:r w:rsidRPr="009D3BD1">
        <w:rPr>
          <w:rFonts w:cs="Times New Roman"/>
          <w:sz w:val="20"/>
          <w:szCs w:val="20"/>
        </w:rPr>
        <w:t>e</w:t>
      </w:r>
      <w:r w:rsidRPr="009D3BD1">
        <w:rPr>
          <w:rFonts w:cs="Times New Roman"/>
          <w:spacing w:val="-3"/>
          <w:sz w:val="20"/>
          <w:szCs w:val="20"/>
        </w:rPr>
        <w:t xml:space="preserve"> </w:t>
      </w:r>
      <w:r w:rsidRPr="009D3BD1">
        <w:rPr>
          <w:rFonts w:cs="Times New Roman"/>
          <w:sz w:val="20"/>
          <w:szCs w:val="20"/>
        </w:rPr>
        <w:t>quanto</w:t>
      </w:r>
      <w:r w:rsidRPr="009D3BD1">
        <w:rPr>
          <w:rFonts w:cs="Times New Roman"/>
          <w:spacing w:val="-3"/>
          <w:sz w:val="20"/>
          <w:szCs w:val="20"/>
        </w:rPr>
        <w:t xml:space="preserve"> </w:t>
      </w:r>
      <w:r w:rsidRPr="009D3BD1">
        <w:rPr>
          <w:rFonts w:cs="Times New Roman"/>
          <w:sz w:val="20"/>
          <w:szCs w:val="20"/>
        </w:rPr>
        <w:t>non</w:t>
      </w:r>
      <w:r w:rsidRPr="009D3BD1">
        <w:rPr>
          <w:rFonts w:cs="Times New Roman"/>
          <w:spacing w:val="-3"/>
          <w:sz w:val="20"/>
          <w:szCs w:val="20"/>
        </w:rPr>
        <w:t xml:space="preserve"> </w:t>
      </w:r>
      <w:r w:rsidRPr="009D3BD1">
        <w:rPr>
          <w:rFonts w:cs="Times New Roman"/>
          <w:sz w:val="20"/>
          <w:szCs w:val="20"/>
        </w:rPr>
        <w:t>specificato</w:t>
      </w:r>
      <w:r w:rsidRPr="009D3BD1">
        <w:rPr>
          <w:rFonts w:cs="Times New Roman"/>
          <w:spacing w:val="-3"/>
          <w:sz w:val="20"/>
          <w:szCs w:val="20"/>
        </w:rPr>
        <w:t xml:space="preserve"> </w:t>
      </w:r>
      <w:r w:rsidRPr="009D3BD1">
        <w:rPr>
          <w:rFonts w:cs="Times New Roman"/>
          <w:sz w:val="20"/>
          <w:szCs w:val="20"/>
        </w:rPr>
        <w:t>ne</w:t>
      </w:r>
      <w:r w:rsidRPr="009D3BD1">
        <w:rPr>
          <w:rFonts w:cs="Times New Roman"/>
          <w:spacing w:val="-3"/>
          <w:sz w:val="20"/>
          <w:szCs w:val="20"/>
        </w:rPr>
        <w:t xml:space="preserve"> </w:t>
      </w:r>
      <w:r w:rsidRPr="009D3BD1">
        <w:rPr>
          <w:rFonts w:cs="Times New Roman"/>
          <w:sz w:val="20"/>
          <w:szCs w:val="20"/>
        </w:rPr>
        <w:t>“la</w:t>
      </w:r>
      <w:r w:rsidRPr="009D3BD1">
        <w:rPr>
          <w:rFonts w:cs="Times New Roman"/>
          <w:spacing w:val="-4"/>
          <w:sz w:val="20"/>
          <w:szCs w:val="20"/>
        </w:rPr>
        <w:t xml:space="preserve"> </w:t>
      </w:r>
      <w:r w:rsidRPr="009D3BD1">
        <w:rPr>
          <w:rFonts w:cs="Times New Roman"/>
          <w:sz w:val="20"/>
          <w:szCs w:val="20"/>
        </w:rPr>
        <w:t>quota comprende”.</w:t>
      </w:r>
      <w:r w:rsidR="00054389" w:rsidRPr="009D3BD1">
        <w:rPr>
          <w:rFonts w:cs="Times New Roman"/>
          <w:sz w:val="20"/>
          <w:szCs w:val="20"/>
        </w:rPr>
        <w:t xml:space="preserve"> </w:t>
      </w:r>
    </w:p>
    <w:p w14:paraId="35CEF8B4" w14:textId="77777777" w:rsidR="009D3BD1" w:rsidRPr="009D3BD1" w:rsidRDefault="009D3BD1">
      <w:pPr>
        <w:pStyle w:val="Corpotesto"/>
        <w:jc w:val="both"/>
        <w:rPr>
          <w:rFonts w:cs="Times New Roman"/>
          <w:sz w:val="20"/>
          <w:szCs w:val="20"/>
        </w:rPr>
      </w:pPr>
    </w:p>
    <w:p w14:paraId="2C9950EB" w14:textId="77777777" w:rsidR="00C47691" w:rsidRPr="008E3E89" w:rsidRDefault="00C47691">
      <w:pPr>
        <w:pStyle w:val="Corpotesto"/>
        <w:jc w:val="both"/>
        <w:rPr>
          <w:rFonts w:cs="Times New Roman"/>
          <w:sz w:val="6"/>
          <w:szCs w:val="8"/>
        </w:rPr>
      </w:pPr>
    </w:p>
    <w:p w14:paraId="55657748" w14:textId="1F5E9446" w:rsidR="0012356F" w:rsidRPr="00B77DE5" w:rsidRDefault="0095586C" w:rsidP="000D5271">
      <w:pPr>
        <w:pStyle w:val="Corpotesto"/>
        <w:jc w:val="both"/>
        <w:rPr>
          <w:b/>
          <w:bCs/>
          <w:noProof/>
          <w:color w:val="1F3864" w:themeColor="accent1" w:themeShade="80"/>
          <w:sz w:val="16"/>
          <w:szCs w:val="16"/>
        </w:rPr>
      </w:pPr>
      <w:r w:rsidRPr="00B77DE5">
        <w:rPr>
          <w:rFonts w:cs="Times New Roman"/>
          <w:b/>
          <w:sz w:val="16"/>
          <w:szCs w:val="16"/>
        </w:rPr>
        <w:t>RECESSO</w:t>
      </w:r>
      <w:r w:rsidRPr="00B77DE5">
        <w:rPr>
          <w:rFonts w:cs="Times New Roman"/>
          <w:sz w:val="16"/>
          <w:szCs w:val="16"/>
        </w:rPr>
        <w:t>: Penali per Viaggi individuali o di gruppo in Europa con utilizzo sei servizi speciali del vettore (voli</w:t>
      </w:r>
      <w:r w:rsidRPr="00B77DE5">
        <w:rPr>
          <w:rFonts w:cs="Times New Roman"/>
          <w:spacing w:val="1"/>
          <w:sz w:val="16"/>
          <w:szCs w:val="16"/>
        </w:rPr>
        <w:t xml:space="preserve"> </w:t>
      </w:r>
      <w:r w:rsidRPr="00B77DE5">
        <w:rPr>
          <w:rFonts w:cs="Times New Roman"/>
          <w:sz w:val="16"/>
          <w:szCs w:val="16"/>
        </w:rPr>
        <w:t xml:space="preserve">charter) e viaggi intercontinentali, crociere marittime, soggiorni in appartamenti, soggiorni mare/monti, viaggi </w:t>
      </w:r>
      <w:r w:rsidRPr="00B77DE5">
        <w:rPr>
          <w:rFonts w:cs="Times New Roman"/>
          <w:spacing w:val="-58"/>
          <w:sz w:val="16"/>
          <w:szCs w:val="16"/>
        </w:rPr>
        <w:t xml:space="preserve"> </w:t>
      </w:r>
      <w:r w:rsidRPr="00B77DE5">
        <w:rPr>
          <w:rFonts w:cs="Times New Roman"/>
          <w:sz w:val="16"/>
          <w:szCs w:val="16"/>
        </w:rPr>
        <w:t>in pullman:- 15% sino a 60 giorni lavorativi prima della partenza del viaggio e comunque la caparra ;- 30% e</w:t>
      </w:r>
      <w:r w:rsidRPr="00B77DE5">
        <w:rPr>
          <w:rFonts w:cs="Times New Roman"/>
          <w:spacing w:val="1"/>
          <w:sz w:val="16"/>
          <w:szCs w:val="16"/>
        </w:rPr>
        <w:t xml:space="preserve"> </w:t>
      </w:r>
      <w:r w:rsidRPr="00B77DE5">
        <w:rPr>
          <w:rFonts w:cs="Times New Roman"/>
          <w:sz w:val="16"/>
          <w:szCs w:val="16"/>
        </w:rPr>
        <w:t>comunque la caparra sino a 45 giorni lavorativi prima della partenza del viaggio e comunque la caparra ;- 50%</w:t>
      </w:r>
      <w:r w:rsidRPr="00B77DE5">
        <w:rPr>
          <w:rFonts w:cs="Times New Roman"/>
          <w:spacing w:val="1"/>
          <w:sz w:val="16"/>
          <w:szCs w:val="16"/>
        </w:rPr>
        <w:t xml:space="preserve"> </w:t>
      </w:r>
      <w:r w:rsidRPr="00B77DE5">
        <w:rPr>
          <w:rFonts w:cs="Times New Roman"/>
          <w:sz w:val="16"/>
          <w:szCs w:val="16"/>
        </w:rPr>
        <w:t>sino a 30 giorni lavorativi prima della partenza del viaggio;- 75% sino a15 giorni lavorativi prima della partenza</w:t>
      </w:r>
      <w:r w:rsidRPr="00B77DE5">
        <w:rPr>
          <w:rFonts w:cs="Times New Roman"/>
          <w:spacing w:val="1"/>
          <w:sz w:val="16"/>
          <w:szCs w:val="16"/>
        </w:rPr>
        <w:t xml:space="preserve"> </w:t>
      </w:r>
      <w:r w:rsidRPr="00B77DE5">
        <w:rPr>
          <w:rFonts w:cs="Times New Roman"/>
          <w:sz w:val="16"/>
          <w:szCs w:val="16"/>
        </w:rPr>
        <w:t>del viaggio; In ogni caso il recesso esercitato dopo il 14° giorno lavorativo antecedente la partenza, non da’</w:t>
      </w:r>
      <w:r w:rsidRPr="00B77DE5">
        <w:rPr>
          <w:rFonts w:cs="Times New Roman"/>
          <w:spacing w:val="1"/>
          <w:sz w:val="16"/>
          <w:szCs w:val="16"/>
        </w:rPr>
        <w:t xml:space="preserve"> </w:t>
      </w:r>
      <w:r w:rsidRPr="00B77DE5">
        <w:rPr>
          <w:rFonts w:cs="Times New Roman"/>
          <w:sz w:val="16"/>
          <w:szCs w:val="16"/>
        </w:rPr>
        <w:t>diritto</w:t>
      </w:r>
      <w:r w:rsidRPr="00B77DE5">
        <w:rPr>
          <w:rFonts w:cs="Times New Roman"/>
          <w:spacing w:val="-2"/>
          <w:sz w:val="16"/>
          <w:szCs w:val="16"/>
        </w:rPr>
        <w:t xml:space="preserve"> </w:t>
      </w:r>
      <w:r w:rsidRPr="00B77DE5">
        <w:rPr>
          <w:rFonts w:cs="Times New Roman"/>
          <w:sz w:val="16"/>
          <w:szCs w:val="16"/>
        </w:rPr>
        <w:t>ad</w:t>
      </w:r>
      <w:r w:rsidRPr="00B77DE5">
        <w:rPr>
          <w:rFonts w:cs="Times New Roman"/>
          <w:spacing w:val="-1"/>
          <w:sz w:val="16"/>
          <w:szCs w:val="16"/>
        </w:rPr>
        <w:t xml:space="preserve"> </w:t>
      </w:r>
      <w:r w:rsidRPr="00B77DE5">
        <w:rPr>
          <w:rFonts w:cs="Times New Roman"/>
          <w:sz w:val="16"/>
          <w:szCs w:val="16"/>
        </w:rPr>
        <w:t>alcun</w:t>
      </w:r>
      <w:r w:rsidRPr="00B77DE5">
        <w:rPr>
          <w:rFonts w:cs="Times New Roman"/>
          <w:spacing w:val="-3"/>
          <w:sz w:val="16"/>
          <w:szCs w:val="16"/>
        </w:rPr>
        <w:t xml:space="preserve"> </w:t>
      </w:r>
      <w:r w:rsidRPr="00B77DE5">
        <w:rPr>
          <w:rFonts w:cs="Times New Roman"/>
          <w:sz w:val="16"/>
          <w:szCs w:val="16"/>
        </w:rPr>
        <w:t>rimborso.</w:t>
      </w:r>
      <w:r w:rsidR="005D5EE1" w:rsidRPr="00B77DE5">
        <w:rPr>
          <w:rFonts w:cs="Times New Roman"/>
          <w:sz w:val="16"/>
          <w:szCs w:val="16"/>
        </w:rPr>
        <w:t xml:space="preserve"> </w:t>
      </w:r>
      <w:r w:rsidR="00BB4830" w:rsidRPr="00B77DE5">
        <w:rPr>
          <w:rFonts w:cs="Times New Roman"/>
          <w:sz w:val="16"/>
          <w:szCs w:val="16"/>
        </w:rPr>
        <w:t xml:space="preserve">  </w:t>
      </w:r>
      <w:r w:rsidR="00B77DE5">
        <w:rPr>
          <w:rFonts w:cs="Times New Roman"/>
          <w:sz w:val="16"/>
          <w:szCs w:val="16"/>
        </w:rPr>
        <w:t xml:space="preserve">                                        </w:t>
      </w:r>
      <w:r w:rsidR="005D5EE1" w:rsidRPr="00B77DE5">
        <w:rPr>
          <w:rFonts w:cs="Tahoma"/>
          <w:b/>
          <w:bCs/>
          <w:color w:val="1F3864" w:themeColor="accent1" w:themeShade="80"/>
          <w:sz w:val="16"/>
          <w:szCs w:val="16"/>
        </w:rPr>
        <w:t>CONDIZIONI GENERALI SU: WWW.PINVIAGGI.COM</w:t>
      </w:r>
      <w:r w:rsidR="008E3E89" w:rsidRPr="00B77DE5">
        <w:rPr>
          <w:b/>
          <w:bCs/>
          <w:noProof/>
          <w:color w:val="1F3864" w:themeColor="accent1" w:themeShade="80"/>
          <w:sz w:val="16"/>
          <w:szCs w:val="16"/>
        </w:rPr>
        <w:t xml:space="preserve">  </w:t>
      </w:r>
      <w:r w:rsidR="005D5EE1" w:rsidRPr="00B77DE5">
        <w:rPr>
          <w:b/>
          <w:bCs/>
          <w:noProof/>
          <w:color w:val="1F3864" w:themeColor="accent1" w:themeShade="80"/>
          <w:sz w:val="16"/>
          <w:szCs w:val="16"/>
        </w:rPr>
        <w:t xml:space="preserve">                </w:t>
      </w:r>
    </w:p>
    <w:p w14:paraId="33D9CA4D" w14:textId="77777777" w:rsidR="0012356F" w:rsidRPr="00B77DE5" w:rsidRDefault="0012356F" w:rsidP="000D5271">
      <w:pPr>
        <w:pStyle w:val="Corpotesto"/>
        <w:jc w:val="both"/>
        <w:rPr>
          <w:b/>
          <w:bCs/>
          <w:noProof/>
          <w:color w:val="1F3864" w:themeColor="accent1" w:themeShade="80"/>
          <w:sz w:val="16"/>
          <w:szCs w:val="16"/>
        </w:rPr>
      </w:pPr>
    </w:p>
    <w:sectPr w:rsidR="0012356F" w:rsidRPr="00B77DE5">
      <w:headerReference w:type="default" r:id="rId9"/>
      <w:footerReference w:type="default" r:id="rId10"/>
      <w:pgSz w:w="11906" w:h="16838"/>
      <w:pgMar w:top="2155" w:right="851" w:bottom="1701" w:left="851" w:header="737" w:footer="17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8763" w14:textId="77777777" w:rsidR="007D706D" w:rsidRDefault="007D706D">
      <w:pPr>
        <w:spacing w:after="0" w:line="240" w:lineRule="auto"/>
      </w:pPr>
      <w:r>
        <w:separator/>
      </w:r>
    </w:p>
  </w:endnote>
  <w:endnote w:type="continuationSeparator" w:id="0">
    <w:p w14:paraId="686486E7" w14:textId="77777777" w:rsidR="007D706D" w:rsidRDefault="007D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o Sans Std">
    <w:altName w:val="Calibri"/>
    <w:panose1 w:val="00000000000000000000"/>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5ED0" w14:textId="080AFA4E" w:rsidR="00E20FAB" w:rsidRDefault="00E20FAB">
    <w:pPr>
      <w:pStyle w:val="Pidipagina"/>
    </w:pPr>
  </w:p>
  <w:tbl>
    <w:tblPr>
      <w:tblStyle w:val="Grigliatabella"/>
      <w:tblW w:w="10195" w:type="dxa"/>
      <w:tblLayout w:type="fixed"/>
      <w:tblLook w:val="04A0" w:firstRow="1" w:lastRow="0" w:firstColumn="1" w:lastColumn="0" w:noHBand="0" w:noVBand="1"/>
    </w:tblPr>
    <w:tblGrid>
      <w:gridCol w:w="3681"/>
      <w:gridCol w:w="6514"/>
    </w:tblGrid>
    <w:tr w:rsidR="00E20FAB" w14:paraId="7CFA6F5B" w14:textId="77777777">
      <w:trPr>
        <w:trHeight w:val="560"/>
      </w:trPr>
      <w:tc>
        <w:tcPr>
          <w:tcW w:w="3681" w:type="dxa"/>
          <w:tcBorders>
            <w:top w:val="nil"/>
            <w:left w:val="nil"/>
            <w:bottom w:val="nil"/>
            <w:right w:val="nil"/>
          </w:tcBorders>
        </w:tcPr>
        <w:p w14:paraId="76E80BF7" w14:textId="77777777" w:rsidR="00E20FAB" w:rsidRDefault="0095586C">
          <w:pPr>
            <w:pStyle w:val="Pidipagina"/>
            <w:widowControl w:val="0"/>
            <w:rPr>
              <w:rFonts w:ascii="Calibri" w:eastAsia="Calibri" w:hAnsi="Calibri"/>
            </w:rPr>
          </w:pPr>
          <w:r>
            <w:rPr>
              <w:noProof/>
              <w:lang w:eastAsia="it-IT"/>
            </w:rPr>
            <w:drawing>
              <wp:inline distT="0" distB="0" distL="0" distR="0" wp14:anchorId="22F70062" wp14:editId="78D67D26">
                <wp:extent cx="1047750" cy="457200"/>
                <wp:effectExtent l="0" t="0" r="0" b="0"/>
                <wp:docPr id="5" name="Elemento gra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mento grafico 9"/>
                        <pic:cNvPicPr>
                          <a:picLocks noChangeAspect="1" noChangeArrowheads="1"/>
                        </pic:cNvPicPr>
                      </pic:nvPicPr>
                      <pic:blipFill>
                        <a:blip r:embed="rId1"/>
                        <a:srcRect t="-16796" b="-22664"/>
                        <a:stretch>
                          <a:fillRect/>
                        </a:stretch>
                      </pic:blipFill>
                      <pic:spPr bwMode="auto">
                        <a:xfrm>
                          <a:off x="0" y="0"/>
                          <a:ext cx="1047750" cy="457200"/>
                        </a:xfrm>
                        <a:prstGeom prst="rect">
                          <a:avLst/>
                        </a:prstGeom>
                      </pic:spPr>
                    </pic:pic>
                  </a:graphicData>
                </a:graphic>
              </wp:inline>
            </w:drawing>
          </w:r>
        </w:p>
      </w:tc>
      <w:tc>
        <w:tcPr>
          <w:tcW w:w="6513" w:type="dxa"/>
          <w:tcBorders>
            <w:top w:val="nil"/>
            <w:left w:val="nil"/>
            <w:bottom w:val="nil"/>
            <w:right w:val="nil"/>
          </w:tcBorders>
          <w:vAlign w:val="center"/>
        </w:tcPr>
        <w:p w14:paraId="3F200658" w14:textId="77777777" w:rsidR="00E20FAB" w:rsidRDefault="0095586C">
          <w:pPr>
            <w:widowControl w:val="0"/>
            <w:tabs>
              <w:tab w:val="left" w:pos="1545"/>
            </w:tabs>
            <w:spacing w:after="0" w:line="240" w:lineRule="exact"/>
            <w:rPr>
              <w:rFonts w:ascii="Trebuchet MS" w:hAnsi="Trebuchet MS"/>
              <w:color w:val="004672"/>
              <w:sz w:val="18"/>
              <w:szCs w:val="18"/>
            </w:rPr>
          </w:pPr>
          <w:r>
            <w:rPr>
              <w:rFonts w:ascii="Trebuchet MS" w:eastAsia="Calibri" w:hAnsi="Trebuchet MS"/>
              <w:b/>
              <w:bCs/>
              <w:color w:val="004672"/>
              <w:sz w:val="18"/>
              <w:szCs w:val="18"/>
            </w:rPr>
            <w:t xml:space="preserve">PIN VIAGGI SRLS – </w:t>
          </w:r>
          <w:r>
            <w:rPr>
              <w:rFonts w:ascii="Trebuchet MS" w:eastAsia="Calibri" w:hAnsi="Trebuchet MS"/>
              <w:color w:val="004672"/>
              <w:sz w:val="18"/>
              <w:szCs w:val="18"/>
            </w:rPr>
            <w:t>Altidona (FM) MARCHE</w:t>
          </w:r>
          <w:r>
            <w:rPr>
              <w:rFonts w:ascii="Trebuchet MS" w:eastAsia="Calibri" w:hAnsi="Trebuchet MS"/>
              <w:color w:val="004672"/>
              <w:sz w:val="18"/>
              <w:szCs w:val="18"/>
            </w:rPr>
            <w:br/>
          </w:r>
          <w:r>
            <w:rPr>
              <w:rFonts w:ascii="Trebuchet MS" w:eastAsia="Calibri" w:hAnsi="Trebuchet MS"/>
              <w:b/>
              <w:bCs/>
              <w:color w:val="004672"/>
              <w:sz w:val="18"/>
              <w:szCs w:val="18"/>
            </w:rPr>
            <w:t xml:space="preserve">Tel. 342 9141322 - </w:t>
          </w:r>
          <w:r>
            <w:rPr>
              <w:rFonts w:ascii="Trebuchet MS" w:eastAsia="Calibri" w:hAnsi="Trebuchet MS"/>
              <w:color w:val="004672"/>
              <w:sz w:val="18"/>
              <w:szCs w:val="18"/>
            </w:rPr>
            <w:t>info@pinviaggi.com - www.pinviaggi.com</w:t>
          </w:r>
        </w:p>
        <w:p w14:paraId="4AA026B9" w14:textId="77777777" w:rsidR="00E20FAB" w:rsidRDefault="0095586C">
          <w:pPr>
            <w:widowControl w:val="0"/>
            <w:tabs>
              <w:tab w:val="left" w:pos="1545"/>
            </w:tabs>
            <w:spacing w:after="0" w:line="240" w:lineRule="exact"/>
            <w:rPr>
              <w:color w:val="004672"/>
              <w:sz w:val="18"/>
              <w:szCs w:val="18"/>
            </w:rPr>
          </w:pPr>
          <w:r>
            <w:rPr>
              <w:rFonts w:ascii="Trebuchet MS" w:eastAsia="Calibri" w:hAnsi="Trebuchet MS"/>
              <w:b/>
              <w:bCs/>
              <w:color w:val="004672"/>
              <w:sz w:val="18"/>
              <w:szCs w:val="18"/>
            </w:rPr>
            <w:t>Seguici su Facebook</w:t>
          </w:r>
          <w:r>
            <w:rPr>
              <w:rFonts w:ascii="Trebuchet MS" w:eastAsia="Calibri" w:hAnsi="Trebuchet MS"/>
              <w:color w:val="004672"/>
              <w:sz w:val="18"/>
              <w:szCs w:val="18"/>
            </w:rPr>
            <w:t xml:space="preserve">: Pin Viaggi | </w:t>
          </w:r>
          <w:r>
            <w:rPr>
              <w:rFonts w:ascii="Trebuchet MS" w:eastAsia="Calibri" w:hAnsi="Trebuchet MS"/>
              <w:b/>
              <w:bCs/>
              <w:color w:val="004672"/>
              <w:sz w:val="18"/>
              <w:szCs w:val="18"/>
            </w:rPr>
            <w:t>Instagram</w:t>
          </w:r>
          <w:r>
            <w:rPr>
              <w:rFonts w:ascii="Trebuchet MS" w:eastAsia="Calibri" w:hAnsi="Trebuchet MS"/>
              <w:color w:val="004672"/>
              <w:sz w:val="18"/>
              <w:szCs w:val="18"/>
            </w:rPr>
            <w:t>: pin_viaggi</w:t>
          </w:r>
        </w:p>
      </w:tc>
    </w:tr>
  </w:tbl>
  <w:p w14:paraId="2E8EE255" w14:textId="77777777" w:rsidR="00E20FAB" w:rsidRDefault="00E20F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E935" w14:textId="77777777" w:rsidR="007D706D" w:rsidRDefault="007D706D">
      <w:pPr>
        <w:spacing w:after="0" w:line="240" w:lineRule="auto"/>
      </w:pPr>
      <w:r>
        <w:separator/>
      </w:r>
    </w:p>
  </w:footnote>
  <w:footnote w:type="continuationSeparator" w:id="0">
    <w:p w14:paraId="370308CE" w14:textId="77777777" w:rsidR="007D706D" w:rsidRDefault="007D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D637" w14:textId="06E47948" w:rsidR="00E20FAB" w:rsidRDefault="00893983" w:rsidP="00F07285">
    <w:pPr>
      <w:pStyle w:val="Intestazione"/>
      <w:tabs>
        <w:tab w:val="clear" w:pos="4819"/>
        <w:tab w:val="clear" w:pos="9638"/>
        <w:tab w:val="right" w:pos="10204"/>
      </w:tabs>
    </w:pPr>
    <w:r>
      <w:rPr>
        <w:noProof/>
        <w:lang w:eastAsia="it-IT"/>
      </w:rPr>
      <w:drawing>
        <wp:anchor distT="0" distB="0" distL="0" distR="0" simplePos="0" relativeHeight="3" behindDoc="1" locked="0" layoutInCell="0" allowOverlap="1" wp14:anchorId="0D9076DE" wp14:editId="71796708">
          <wp:simplePos x="0" y="0"/>
          <wp:positionH relativeFrom="margin">
            <wp:posOffset>4524375</wp:posOffset>
          </wp:positionH>
          <wp:positionV relativeFrom="page">
            <wp:posOffset>327025</wp:posOffset>
          </wp:positionV>
          <wp:extent cx="1818005" cy="568960"/>
          <wp:effectExtent l="0" t="0" r="0" b="2540"/>
          <wp:wrapNone/>
          <wp:docPr id="3"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1"/>
                  <pic:cNvPicPr>
                    <a:picLocks noChangeAspect="1" noChangeArrowheads="1"/>
                  </pic:cNvPicPr>
                </pic:nvPicPr>
                <pic:blipFill>
                  <a:blip r:embed="rId1"/>
                  <a:stretch>
                    <a:fillRect/>
                  </a:stretch>
                </pic:blipFill>
                <pic:spPr bwMode="auto">
                  <a:xfrm>
                    <a:off x="0" y="0"/>
                    <a:ext cx="1818005" cy="568960"/>
                  </a:xfrm>
                  <a:prstGeom prst="rect">
                    <a:avLst/>
                  </a:prstGeom>
                </pic:spPr>
              </pic:pic>
            </a:graphicData>
          </a:graphic>
        </wp:anchor>
      </w:drawing>
    </w:r>
    <w:r>
      <w:rPr>
        <w:noProof/>
      </w:rPr>
      <w:drawing>
        <wp:anchor distT="0" distB="0" distL="114300" distR="114300" simplePos="0" relativeHeight="251667456" behindDoc="0" locked="0" layoutInCell="1" allowOverlap="1" wp14:anchorId="37E0325F" wp14:editId="08A5130F">
          <wp:simplePos x="0" y="0"/>
          <wp:positionH relativeFrom="margin">
            <wp:align>left</wp:align>
          </wp:positionH>
          <wp:positionV relativeFrom="paragraph">
            <wp:posOffset>-198120</wp:posOffset>
          </wp:positionV>
          <wp:extent cx="756000" cy="846000"/>
          <wp:effectExtent l="0" t="0" r="6350" b="0"/>
          <wp:wrapNone/>
          <wp:docPr id="233050590" name="Immagine 1" descr="Immagine che contiene simbolo, logo, emblema,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50590" name="Immagine 1" descr="Immagine che contiene simbolo, logo, emblema, Marchi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68E2">
      <w:rPr>
        <w:noProof/>
      </w:rPr>
      <mc:AlternateContent>
        <mc:Choice Requires="wps">
          <w:drawing>
            <wp:anchor distT="0" distB="0" distL="114300" distR="114300" simplePos="0" relativeHeight="251665408" behindDoc="0" locked="0" layoutInCell="1" allowOverlap="1" wp14:anchorId="6A998790" wp14:editId="391893B3">
              <wp:simplePos x="0" y="0"/>
              <wp:positionH relativeFrom="column">
                <wp:posOffset>0</wp:posOffset>
              </wp:positionH>
              <wp:positionV relativeFrom="paragraph">
                <wp:posOffset>743585</wp:posOffset>
              </wp:positionV>
              <wp:extent cx="6448425" cy="0"/>
              <wp:effectExtent l="0" t="0" r="0" b="0"/>
              <wp:wrapNone/>
              <wp:docPr id="8" name="Connettore diritto 8"/>
              <wp:cNvGraphicFramePr/>
              <a:graphic xmlns:a="http://schemas.openxmlformats.org/drawingml/2006/main">
                <a:graphicData uri="http://schemas.microsoft.com/office/word/2010/wordprocessingShape">
                  <wps:wsp>
                    <wps:cNvCnPr/>
                    <wps:spPr>
                      <a:xfrm>
                        <a:off x="0" y="0"/>
                        <a:ext cx="6448425" cy="0"/>
                      </a:xfrm>
                      <a:prstGeom prst="line">
                        <a:avLst/>
                      </a:prstGeom>
                      <a:ln>
                        <a:solidFill>
                          <a:srgbClr val="0046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57BF5" id="Connettore dirit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8.55pt" to="507.7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" strokecolor="#004672" strokeweight=".5pt">
              <v:stroke joinstyle="miter"/>
            </v:line>
          </w:pict>
        </mc:Fallback>
      </mc:AlternateContent>
    </w:r>
    <w:r w:rsidR="00F0728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AB"/>
    <w:rsid w:val="00001B4E"/>
    <w:rsid w:val="00011DEE"/>
    <w:rsid w:val="00012D01"/>
    <w:rsid w:val="000207D4"/>
    <w:rsid w:val="00054389"/>
    <w:rsid w:val="000609B1"/>
    <w:rsid w:val="00090C39"/>
    <w:rsid w:val="000D5271"/>
    <w:rsid w:val="000D6AD4"/>
    <w:rsid w:val="000D75C2"/>
    <w:rsid w:val="0012356F"/>
    <w:rsid w:val="00170F39"/>
    <w:rsid w:val="00177CFB"/>
    <w:rsid w:val="0018735B"/>
    <w:rsid w:val="0019275A"/>
    <w:rsid w:val="00192F44"/>
    <w:rsid w:val="001D00BB"/>
    <w:rsid w:val="001D3F52"/>
    <w:rsid w:val="001D442D"/>
    <w:rsid w:val="001E1FA7"/>
    <w:rsid w:val="001E22A5"/>
    <w:rsid w:val="001F398B"/>
    <w:rsid w:val="001F5727"/>
    <w:rsid w:val="00220432"/>
    <w:rsid w:val="00241828"/>
    <w:rsid w:val="002568DB"/>
    <w:rsid w:val="00266748"/>
    <w:rsid w:val="002904E9"/>
    <w:rsid w:val="002A483D"/>
    <w:rsid w:val="002F5B4D"/>
    <w:rsid w:val="00332235"/>
    <w:rsid w:val="00374A1D"/>
    <w:rsid w:val="003A131E"/>
    <w:rsid w:val="003C3E4C"/>
    <w:rsid w:val="004018ED"/>
    <w:rsid w:val="004271EA"/>
    <w:rsid w:val="004969B7"/>
    <w:rsid w:val="004A043A"/>
    <w:rsid w:val="004E168E"/>
    <w:rsid w:val="00527C01"/>
    <w:rsid w:val="00541152"/>
    <w:rsid w:val="00562DF1"/>
    <w:rsid w:val="0059331F"/>
    <w:rsid w:val="005D5EE1"/>
    <w:rsid w:val="005E0617"/>
    <w:rsid w:val="005F0112"/>
    <w:rsid w:val="00622390"/>
    <w:rsid w:val="00650EB1"/>
    <w:rsid w:val="006538F9"/>
    <w:rsid w:val="006960EF"/>
    <w:rsid w:val="006C2289"/>
    <w:rsid w:val="006D05C3"/>
    <w:rsid w:val="006F6C28"/>
    <w:rsid w:val="0072234C"/>
    <w:rsid w:val="00737FF3"/>
    <w:rsid w:val="00745911"/>
    <w:rsid w:val="007701B4"/>
    <w:rsid w:val="00774459"/>
    <w:rsid w:val="007803AB"/>
    <w:rsid w:val="00780AB3"/>
    <w:rsid w:val="00784F66"/>
    <w:rsid w:val="00792ED5"/>
    <w:rsid w:val="007A53DD"/>
    <w:rsid w:val="007D706D"/>
    <w:rsid w:val="007E3259"/>
    <w:rsid w:val="007F215D"/>
    <w:rsid w:val="008221EE"/>
    <w:rsid w:val="00834821"/>
    <w:rsid w:val="008429E1"/>
    <w:rsid w:val="00857C0B"/>
    <w:rsid w:val="008841AB"/>
    <w:rsid w:val="008845FF"/>
    <w:rsid w:val="008915C6"/>
    <w:rsid w:val="00893983"/>
    <w:rsid w:val="008A39D9"/>
    <w:rsid w:val="008E3E89"/>
    <w:rsid w:val="0095586C"/>
    <w:rsid w:val="009627A3"/>
    <w:rsid w:val="00970A10"/>
    <w:rsid w:val="00986A24"/>
    <w:rsid w:val="009B2A6D"/>
    <w:rsid w:val="009C03A2"/>
    <w:rsid w:val="009C347D"/>
    <w:rsid w:val="009D3BD1"/>
    <w:rsid w:val="009E03E2"/>
    <w:rsid w:val="009E125C"/>
    <w:rsid w:val="009F456B"/>
    <w:rsid w:val="00A64FC3"/>
    <w:rsid w:val="00AA03FC"/>
    <w:rsid w:val="00AC4942"/>
    <w:rsid w:val="00AD017F"/>
    <w:rsid w:val="00AF4F28"/>
    <w:rsid w:val="00B1432E"/>
    <w:rsid w:val="00B3293E"/>
    <w:rsid w:val="00B54E61"/>
    <w:rsid w:val="00B65CB3"/>
    <w:rsid w:val="00B77DE5"/>
    <w:rsid w:val="00B96259"/>
    <w:rsid w:val="00BB4830"/>
    <w:rsid w:val="00BD1F31"/>
    <w:rsid w:val="00BE0D1D"/>
    <w:rsid w:val="00BE6B71"/>
    <w:rsid w:val="00C47691"/>
    <w:rsid w:val="00C50D3E"/>
    <w:rsid w:val="00C7184C"/>
    <w:rsid w:val="00C875AB"/>
    <w:rsid w:val="00CA3F7E"/>
    <w:rsid w:val="00CC5378"/>
    <w:rsid w:val="00CD5F2C"/>
    <w:rsid w:val="00CE473F"/>
    <w:rsid w:val="00CF4A60"/>
    <w:rsid w:val="00D068E2"/>
    <w:rsid w:val="00D2279B"/>
    <w:rsid w:val="00D642D3"/>
    <w:rsid w:val="00D76468"/>
    <w:rsid w:val="00D969EC"/>
    <w:rsid w:val="00DE4B04"/>
    <w:rsid w:val="00DF2DBC"/>
    <w:rsid w:val="00DF5C1F"/>
    <w:rsid w:val="00E12F82"/>
    <w:rsid w:val="00E20FAB"/>
    <w:rsid w:val="00E80C0D"/>
    <w:rsid w:val="00E91AB5"/>
    <w:rsid w:val="00E93335"/>
    <w:rsid w:val="00EC0E06"/>
    <w:rsid w:val="00F05856"/>
    <w:rsid w:val="00F06DFE"/>
    <w:rsid w:val="00F07285"/>
    <w:rsid w:val="00F210A7"/>
    <w:rsid w:val="00F24CBF"/>
    <w:rsid w:val="00F25E6E"/>
    <w:rsid w:val="00F41ED2"/>
    <w:rsid w:val="00F8363D"/>
    <w:rsid w:val="00FA34B4"/>
    <w:rsid w:val="00FA402C"/>
    <w:rsid w:val="00FE2653"/>
    <w:rsid w:val="00FF2DE9"/>
    <w:rsid w:val="00FF451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0DAE"/>
  <w15:docId w15:val="{788DED28-DBA0-4A15-A58E-F4CC8DC6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735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49229E"/>
  </w:style>
  <w:style w:type="character" w:customStyle="1" w:styleId="PidipaginaCarattere">
    <w:name w:val="Piè di pagina Carattere"/>
    <w:basedOn w:val="Carpredefinitoparagrafo"/>
    <w:link w:val="Pidipagina"/>
    <w:uiPriority w:val="99"/>
    <w:qFormat/>
    <w:rsid w:val="0049229E"/>
  </w:style>
  <w:style w:type="character" w:customStyle="1" w:styleId="CollegamentoInternet">
    <w:name w:val="Collegamento Internet"/>
    <w:basedOn w:val="Carpredefinitoparagrafo"/>
    <w:uiPriority w:val="99"/>
    <w:unhideWhenUsed/>
    <w:rsid w:val="002849D7"/>
    <w:rPr>
      <w:color w:val="0563C1" w:themeColor="hyperlink"/>
      <w:u w:val="single"/>
    </w:rPr>
  </w:style>
  <w:style w:type="character" w:customStyle="1" w:styleId="Menzionenonrisolta1">
    <w:name w:val="Menzione non risolta1"/>
    <w:basedOn w:val="Carpredefinitoparagrafo"/>
    <w:uiPriority w:val="99"/>
    <w:semiHidden/>
    <w:unhideWhenUsed/>
    <w:qFormat/>
    <w:rsid w:val="002849D7"/>
    <w:rPr>
      <w:color w:val="605E5C"/>
      <w:shd w:val="clear" w:color="auto" w:fill="E1DFDD"/>
    </w:rPr>
  </w:style>
  <w:style w:type="character" w:styleId="Enfasigrassetto">
    <w:name w:val="Strong"/>
    <w:basedOn w:val="Carpredefinitoparagrafo"/>
    <w:uiPriority w:val="22"/>
    <w:qFormat/>
    <w:rsid w:val="0028478F"/>
    <w:rPr>
      <w:b/>
      <w:bCs/>
    </w:rPr>
  </w:style>
  <w:style w:type="character" w:customStyle="1" w:styleId="CorpotestoCarattere">
    <w:name w:val="Corpo testo Carattere"/>
    <w:basedOn w:val="Carpredefinitoparagrafo"/>
    <w:link w:val="Corpotesto"/>
    <w:uiPriority w:val="1"/>
    <w:qFormat/>
    <w:rsid w:val="00A00E9D"/>
    <w:rPr>
      <w:rFonts w:ascii="Trebuchet MS" w:eastAsia="Trebuchet MS" w:hAnsi="Trebuchet MS" w:cs="Trebuchet MS"/>
    </w:rPr>
  </w:style>
  <w:style w:type="character" w:customStyle="1" w:styleId="Enfasiforte">
    <w:name w:val="Enfasi forte"/>
    <w:qFormat/>
    <w:rsid w:val="00A00E9D"/>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A00E9D"/>
    <w:pPr>
      <w:widowControl w:val="0"/>
      <w:spacing w:after="0" w:line="240" w:lineRule="auto"/>
    </w:pPr>
    <w:rPr>
      <w:rFonts w:ascii="Trebuchet MS" w:eastAsia="Trebuchet MS" w:hAnsi="Trebuchet MS" w:cs="Trebuchet M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9229E"/>
    <w:pPr>
      <w:tabs>
        <w:tab w:val="center" w:pos="4819"/>
        <w:tab w:val="right" w:pos="9638"/>
      </w:tabs>
      <w:spacing w:after="0" w:line="240" w:lineRule="auto"/>
    </w:pPr>
  </w:style>
  <w:style w:type="paragraph" w:styleId="Pidipagina">
    <w:name w:val="footer"/>
    <w:basedOn w:val="Normale"/>
    <w:link w:val="PidipaginaCarattere"/>
    <w:uiPriority w:val="99"/>
    <w:unhideWhenUsed/>
    <w:rsid w:val="0049229E"/>
    <w:pPr>
      <w:tabs>
        <w:tab w:val="center" w:pos="4819"/>
        <w:tab w:val="right" w:pos="9638"/>
      </w:tabs>
      <w:spacing w:after="0" w:line="240" w:lineRule="auto"/>
    </w:pPr>
  </w:style>
  <w:style w:type="paragraph" w:styleId="NormaleWeb">
    <w:name w:val="Normal (Web)"/>
    <w:basedOn w:val="Normale"/>
    <w:uiPriority w:val="99"/>
    <w:unhideWhenUsed/>
    <w:qFormat/>
    <w:rsid w:val="00031C48"/>
    <w:pPr>
      <w:spacing w:beforeAutospacing="1"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49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E3E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3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20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CBD4F-2D70-4245-9629-25D45E7D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2052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Agency</dc:creator>
  <cp:lastModifiedBy>Office</cp:lastModifiedBy>
  <cp:revision>12</cp:revision>
  <cp:lastPrinted>2023-07-04T15:37:00Z</cp:lastPrinted>
  <dcterms:created xsi:type="dcterms:W3CDTF">2025-10-10T07:35:00Z</dcterms:created>
  <dcterms:modified xsi:type="dcterms:W3CDTF">2025-10-15T14:15:00Z</dcterms:modified>
  <dc:language>it-IT</dc:language>
</cp:coreProperties>
</file>